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F3" w:rsidRPr="00066939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7F3" w:rsidRPr="002A7E4B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ОТВЕТЫ</w:t>
      </w:r>
    </w:p>
    <w:p w:rsidR="002437F3" w:rsidRPr="002A7E4B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2437F3" w:rsidRPr="002A7E4B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>ПО ГЕОГРАФИИ 202</w:t>
      </w:r>
      <w:r>
        <w:rPr>
          <w:rFonts w:ascii="Times New Roman" w:hAnsi="Times New Roman" w:cs="Times New Roman"/>
          <w:sz w:val="24"/>
          <w:szCs w:val="24"/>
        </w:rPr>
        <w:t>4 -2</w:t>
      </w:r>
      <w:r w:rsidRPr="002A7E4B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A7E4B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2437F3" w:rsidRPr="002A7E4B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E4B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2A7E4B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437F3" w:rsidRPr="00066939" w:rsidRDefault="002437F3" w:rsidP="002437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939">
        <w:rPr>
          <w:rFonts w:ascii="Times New Roman" w:hAnsi="Times New Roman" w:cs="Times New Roman"/>
          <w:sz w:val="24"/>
          <w:szCs w:val="24"/>
        </w:rPr>
        <w:t>Часть 1. Тест.  (30</w:t>
      </w:r>
      <w:r w:rsidRPr="00066939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="000B2D0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0B2D0F" w:rsidRPr="000B2D0F">
        <w:rPr>
          <w:rFonts w:ascii="Times New Roman" w:hAnsi="Times New Roman" w:cs="Times New Roman"/>
          <w:sz w:val="24"/>
          <w:szCs w:val="24"/>
        </w:rPr>
        <w:t>по 1,5 за каждый правильный ответ</w:t>
      </w:r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410"/>
      </w:tblGrid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1. 2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11. а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2.  а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12. а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3.  в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13. г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4. в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14. г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5.  г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15. а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6.  г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16 а</w:t>
            </w:r>
            <w:proofErr w:type="gramStart"/>
            <w:r w:rsidRPr="00066939">
              <w:rPr>
                <w:sz w:val="24"/>
                <w:szCs w:val="24"/>
              </w:rPr>
              <w:t>2</w:t>
            </w:r>
            <w:proofErr w:type="gramEnd"/>
            <w:r w:rsidRPr="00066939">
              <w:rPr>
                <w:sz w:val="24"/>
                <w:szCs w:val="24"/>
              </w:rPr>
              <w:t>, б1, в4, г3.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0B2D0F" w:rsidP="005B0E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7.  4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17. в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8.  1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 xml:space="preserve">18. а  </w:t>
            </w:r>
            <w:proofErr w:type="gramStart"/>
            <w:r w:rsidRPr="00066939">
              <w:rPr>
                <w:sz w:val="24"/>
                <w:szCs w:val="24"/>
              </w:rPr>
              <w:t>г</w:t>
            </w:r>
            <w:proofErr w:type="gramEnd"/>
            <w:r w:rsidRPr="00066939">
              <w:rPr>
                <w:sz w:val="24"/>
                <w:szCs w:val="24"/>
              </w:rPr>
              <w:t xml:space="preserve">  б  в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9.  а</w:t>
            </w:r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19.  в</w:t>
            </w:r>
          </w:p>
        </w:tc>
      </w:tr>
      <w:tr w:rsidR="002437F3" w:rsidRPr="00066939" w:rsidTr="005B0E7D">
        <w:tc>
          <w:tcPr>
            <w:tcW w:w="2093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 xml:space="preserve">10. </w:t>
            </w:r>
            <w:proofErr w:type="spellStart"/>
            <w:r w:rsidRPr="00066939">
              <w:rPr>
                <w:sz w:val="24"/>
                <w:szCs w:val="24"/>
              </w:rPr>
              <w:t>в</w:t>
            </w:r>
            <w:proofErr w:type="gramStart"/>
            <w:r w:rsidRPr="00066939">
              <w:rPr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2410" w:type="dxa"/>
          </w:tcPr>
          <w:p w:rsidR="002437F3" w:rsidRPr="00066939" w:rsidRDefault="002437F3" w:rsidP="005B0E7D">
            <w:pPr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20.  а</w:t>
            </w:r>
          </w:p>
        </w:tc>
      </w:tr>
    </w:tbl>
    <w:p w:rsidR="002437F3" w:rsidRPr="00066939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7F3" w:rsidRPr="00066939" w:rsidRDefault="002437F3" w:rsidP="002437F3">
      <w:pPr>
        <w:pStyle w:val="a5"/>
        <w:shd w:val="clear" w:color="auto" w:fill="auto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9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2.</w:t>
      </w:r>
    </w:p>
    <w:p w:rsidR="002437F3" w:rsidRPr="00066939" w:rsidRDefault="002437F3" w:rsidP="002437F3">
      <w:pPr>
        <w:pStyle w:val="a5"/>
        <w:shd w:val="clear" w:color="auto" w:fill="auto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9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1. </w:t>
      </w:r>
    </w:p>
    <w:tbl>
      <w:tblPr>
        <w:tblStyle w:val="a6"/>
        <w:tblpPr w:leftFromText="180" w:rightFromText="180" w:vertAnchor="text" w:horzAnchor="margin" w:tblpY="94"/>
        <w:tblW w:w="0" w:type="auto"/>
        <w:tblLook w:val="00A0" w:firstRow="1" w:lastRow="0" w:firstColumn="1" w:lastColumn="0" w:noHBand="0" w:noVBand="0"/>
      </w:tblPr>
      <w:tblGrid>
        <w:gridCol w:w="4792"/>
        <w:gridCol w:w="4779"/>
      </w:tblGrid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Религия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Численность верующих, млн. чел.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Христианство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1950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Ислам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1120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Индуизм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Буддизм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Конфуцианство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220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Синтоизм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2437F3" w:rsidRPr="00066939" w:rsidTr="005B0E7D">
        <w:tc>
          <w:tcPr>
            <w:tcW w:w="4792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Иудаизм</w:t>
            </w:r>
          </w:p>
        </w:tc>
        <w:tc>
          <w:tcPr>
            <w:tcW w:w="4779" w:type="dxa"/>
          </w:tcPr>
          <w:p w:rsidR="002437F3" w:rsidRPr="00066939" w:rsidRDefault="002437F3" w:rsidP="005B0E7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14</w:t>
            </w:r>
          </w:p>
        </w:tc>
      </w:tr>
    </w:tbl>
    <w:p w:rsidR="002437F3" w:rsidRPr="00066939" w:rsidRDefault="002437F3" w:rsidP="002437F3">
      <w:pPr>
        <w:pStyle w:val="a5"/>
        <w:shd w:val="clear" w:color="auto" w:fill="auto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0A0" w:firstRow="1" w:lastRow="0" w:firstColumn="1" w:lastColumn="0" w:noHBand="0" w:noVBand="0"/>
      </w:tblPr>
      <w:tblGrid>
        <w:gridCol w:w="8205"/>
        <w:gridCol w:w="1366"/>
      </w:tblGrid>
      <w:tr w:rsidR="002437F3" w:rsidRPr="00066939" w:rsidTr="005B0E7D">
        <w:tc>
          <w:tcPr>
            <w:tcW w:w="8205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За каждую правильно вписанную религию —</w:t>
            </w:r>
            <w:r w:rsidRPr="00066939">
              <w:rPr>
                <w:sz w:val="24"/>
                <w:szCs w:val="24"/>
              </w:rPr>
              <w:t>2</w:t>
            </w:r>
            <w:r w:rsidRPr="00066939">
              <w:rPr>
                <w:rFonts w:eastAsia="Calibri"/>
                <w:sz w:val="24"/>
                <w:szCs w:val="24"/>
              </w:rPr>
              <w:t xml:space="preserve"> балл</w:t>
            </w:r>
            <w:r w:rsidRPr="00066939">
              <w:rPr>
                <w:sz w:val="24"/>
                <w:szCs w:val="24"/>
              </w:rPr>
              <w:t>а</w:t>
            </w:r>
          </w:p>
        </w:tc>
        <w:tc>
          <w:tcPr>
            <w:tcW w:w="1366" w:type="dxa"/>
          </w:tcPr>
          <w:p w:rsidR="002437F3" w:rsidRPr="00066939" w:rsidRDefault="002437F3" w:rsidP="005B0E7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66939">
              <w:rPr>
                <w:b/>
                <w:sz w:val="24"/>
                <w:szCs w:val="24"/>
              </w:rPr>
              <w:t>14</w:t>
            </w:r>
            <w:r w:rsidRPr="00066939">
              <w:rPr>
                <w:rFonts w:eastAsia="Calibri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2437F3" w:rsidRPr="00066939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7F3" w:rsidRPr="00066939" w:rsidRDefault="002437F3" w:rsidP="002437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6939">
        <w:rPr>
          <w:rFonts w:ascii="Times New Roman" w:hAnsi="Times New Roman" w:cs="Times New Roman"/>
          <w:sz w:val="24"/>
          <w:szCs w:val="24"/>
        </w:rPr>
        <w:t xml:space="preserve">Задача 2. </w:t>
      </w:r>
      <w:r w:rsidRPr="00066939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21</w:t>
      </w:r>
      <w:r w:rsidRPr="00066939">
        <w:rPr>
          <w:rFonts w:ascii="Times New Roman" w:hAnsi="Times New Roman" w:cs="Times New Roman"/>
          <w:sz w:val="24"/>
          <w:szCs w:val="24"/>
        </w:rPr>
        <w:t>. – по 3 за каждую правильно подобранную пару.</w:t>
      </w:r>
    </w:p>
    <w:p w:rsidR="002437F3" w:rsidRPr="00066939" w:rsidRDefault="002437F3" w:rsidP="002437F3">
      <w:pPr>
        <w:pStyle w:val="a3"/>
        <w:spacing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066939">
        <w:rPr>
          <w:rFonts w:ascii="Times New Roman" w:hAnsi="Times New Roman" w:cs="Times New Roman"/>
          <w:sz w:val="24"/>
          <w:szCs w:val="24"/>
        </w:rPr>
        <w:t>1Б 2Е 3Д 4Г 5А 6И 7К</w:t>
      </w:r>
    </w:p>
    <w:p w:rsidR="002437F3" w:rsidRPr="00066939" w:rsidRDefault="002437F3" w:rsidP="002437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939">
        <w:rPr>
          <w:rFonts w:ascii="Times New Roman" w:hAnsi="Times New Roman" w:cs="Times New Roman"/>
          <w:b/>
          <w:sz w:val="24"/>
          <w:szCs w:val="24"/>
        </w:rPr>
        <w:t>Задача 3. «</w:t>
      </w:r>
      <w:r w:rsidRPr="00066939">
        <w:rPr>
          <w:rFonts w:ascii="Times New Roman" w:hAnsi="Times New Roman" w:cs="Times New Roman"/>
          <w:sz w:val="24"/>
          <w:szCs w:val="24"/>
        </w:rPr>
        <w:t>Национальные костюмы» (18 баллов + 2 за подробный ответ).</w:t>
      </w:r>
    </w:p>
    <w:p w:rsidR="002437F3" w:rsidRPr="00066939" w:rsidRDefault="002437F3" w:rsidP="002437F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939">
        <w:rPr>
          <w:rFonts w:ascii="Times New Roman" w:hAnsi="Times New Roman" w:cs="Times New Roman"/>
          <w:b/>
          <w:sz w:val="24"/>
          <w:szCs w:val="24"/>
        </w:rPr>
        <w:t>Максимальное количество – 20 баллов.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800"/>
        <w:gridCol w:w="7664"/>
      </w:tblGrid>
      <w:tr w:rsidR="002437F3" w:rsidRPr="00066939" w:rsidTr="005B0E7D">
        <w:trPr>
          <w:tblHeader/>
        </w:trPr>
        <w:tc>
          <w:tcPr>
            <w:tcW w:w="1800" w:type="dxa"/>
          </w:tcPr>
          <w:p w:rsidR="002437F3" w:rsidRPr="00066939" w:rsidRDefault="002437F3" w:rsidP="005B0E7D">
            <w:pPr>
              <w:jc w:val="center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Название костюма</w:t>
            </w:r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center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Народы</w:t>
            </w:r>
          </w:p>
        </w:tc>
      </w:tr>
      <w:tr w:rsidR="002437F3" w:rsidRPr="00066939" w:rsidTr="005B0E7D">
        <w:tc>
          <w:tcPr>
            <w:tcW w:w="1800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Кимоно</w:t>
            </w:r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японцы</w:t>
            </w:r>
          </w:p>
        </w:tc>
      </w:tr>
      <w:tr w:rsidR="002437F3" w:rsidRPr="00066939" w:rsidTr="005B0E7D">
        <w:tc>
          <w:tcPr>
            <w:tcW w:w="1800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Сари</w:t>
            </w:r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народы Индии</w:t>
            </w:r>
          </w:p>
        </w:tc>
      </w:tr>
      <w:tr w:rsidR="002437F3" w:rsidRPr="00066939" w:rsidTr="005B0E7D">
        <w:tc>
          <w:tcPr>
            <w:tcW w:w="1800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proofErr w:type="spellStart"/>
            <w:r w:rsidRPr="00066939">
              <w:rPr>
                <w:sz w:val="24"/>
                <w:szCs w:val="24"/>
              </w:rPr>
              <w:t>Абайя</w:t>
            </w:r>
            <w:proofErr w:type="spellEnd"/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 xml:space="preserve">Народы Аравийского полуострова и Ближнего Востока, арабские народы </w:t>
            </w:r>
          </w:p>
        </w:tc>
      </w:tr>
      <w:tr w:rsidR="002437F3" w:rsidRPr="00066939" w:rsidTr="005B0E7D">
        <w:tc>
          <w:tcPr>
            <w:tcW w:w="1800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 xml:space="preserve">Черкеска </w:t>
            </w:r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proofErr w:type="gramStart"/>
            <w:r w:rsidRPr="00066939">
              <w:rPr>
                <w:sz w:val="24"/>
                <w:szCs w:val="24"/>
              </w:rPr>
              <w:t xml:space="preserve">Кавказские народы (абазины, абхазы, </w:t>
            </w:r>
            <w:proofErr w:type="spellStart"/>
            <w:r w:rsidRPr="00066939">
              <w:rPr>
                <w:sz w:val="24"/>
                <w:szCs w:val="24"/>
              </w:rPr>
              <w:t>адыги</w:t>
            </w:r>
            <w:proofErr w:type="spellEnd"/>
            <w:r w:rsidRPr="00066939">
              <w:rPr>
                <w:sz w:val="24"/>
                <w:szCs w:val="24"/>
              </w:rPr>
              <w:t xml:space="preserve"> (черкесы), азербайджанцы, армяне, балкарцы, грузины, ингуши, кабардинцы, карачаевцы, осетины, чеченцы, народы Дагестана), терские и кубанские казаки</w:t>
            </w:r>
            <w:proofErr w:type="gramEnd"/>
          </w:p>
        </w:tc>
      </w:tr>
      <w:tr w:rsidR="002437F3" w:rsidRPr="00066939" w:rsidTr="005B0E7D">
        <w:tc>
          <w:tcPr>
            <w:tcW w:w="1800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Килт</w:t>
            </w:r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 xml:space="preserve">горцы Шотландии, народы Шотландии </w:t>
            </w:r>
          </w:p>
        </w:tc>
      </w:tr>
      <w:tr w:rsidR="002437F3" w:rsidRPr="00066939" w:rsidTr="005B0E7D">
        <w:tc>
          <w:tcPr>
            <w:tcW w:w="1800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Сомбреро и пончо</w:t>
            </w:r>
          </w:p>
        </w:tc>
        <w:tc>
          <w:tcPr>
            <w:tcW w:w="7664" w:type="dxa"/>
          </w:tcPr>
          <w:p w:rsidR="002437F3" w:rsidRPr="00066939" w:rsidRDefault="002437F3" w:rsidP="005B0E7D">
            <w:pPr>
              <w:jc w:val="both"/>
              <w:rPr>
                <w:sz w:val="24"/>
                <w:szCs w:val="24"/>
              </w:rPr>
            </w:pPr>
            <w:r w:rsidRPr="00066939">
              <w:rPr>
                <w:sz w:val="24"/>
                <w:szCs w:val="24"/>
              </w:rPr>
              <w:t>мексиканцы</w:t>
            </w:r>
          </w:p>
        </w:tc>
      </w:tr>
    </w:tbl>
    <w:p w:rsidR="002437F3" w:rsidRPr="00066939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7F3" w:rsidRPr="00066939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7F3" w:rsidRPr="00066939" w:rsidRDefault="002437F3" w:rsidP="002437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939">
        <w:rPr>
          <w:rFonts w:ascii="Times New Roman" w:hAnsi="Times New Roman" w:cs="Times New Roman"/>
          <w:b/>
          <w:sz w:val="24"/>
          <w:szCs w:val="24"/>
        </w:rPr>
        <w:t>Практическое задание.</w:t>
      </w:r>
    </w:p>
    <w:p w:rsidR="002437F3" w:rsidRPr="00066939" w:rsidRDefault="002437F3" w:rsidP="002437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939">
        <w:rPr>
          <w:rFonts w:ascii="Times New Roman" w:hAnsi="Times New Roman" w:cs="Times New Roman"/>
          <w:sz w:val="24"/>
          <w:szCs w:val="24"/>
        </w:rPr>
        <w:t xml:space="preserve">  </w:t>
      </w:r>
      <w:r w:rsidRPr="00066939">
        <w:rPr>
          <w:rFonts w:ascii="Times New Roman" w:eastAsia="Times New Roman" w:hAnsi="Times New Roman" w:cs="Times New Roman"/>
          <w:bCs/>
          <w:sz w:val="24"/>
          <w:szCs w:val="24"/>
        </w:rPr>
        <w:t>Ответы и критерии оценивания.</w:t>
      </w:r>
    </w:p>
    <w:p w:rsidR="002437F3" w:rsidRPr="00066939" w:rsidRDefault="002437F3" w:rsidP="002437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9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Максимальное количество - 16 баллов.</w:t>
      </w:r>
    </w:p>
    <w:p w:rsidR="002437F3" w:rsidRPr="00066939" w:rsidRDefault="002437F3" w:rsidP="002437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375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3402"/>
        <w:gridCol w:w="3737"/>
        <w:gridCol w:w="1235"/>
      </w:tblGrid>
      <w:tr w:rsidR="002437F3" w:rsidRPr="00066939" w:rsidTr="005B0E7D">
        <w:trPr>
          <w:trHeight w:val="227"/>
        </w:trPr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А) Условный знак № 1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Б) Условный знак № 2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В) Условный знак № 3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редколесье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Г) Условный знак № 4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брод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Д) Условный знак № 5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электропередач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Е) Условный знак № 6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грунтовая просёлочная дорога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Ж) Условный знак № 7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вырубка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З) Условный знак № 8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родник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И) Условный знак № 9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rPr>
          <w:trHeight w:val="227"/>
        </w:trPr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К) Условный знак № 10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церковь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437F3" w:rsidRPr="00066939" w:rsidRDefault="002437F3" w:rsidP="005B0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0,5 балла</w:t>
            </w:r>
          </w:p>
        </w:tc>
      </w:tr>
      <w:tr w:rsidR="002437F3" w:rsidRPr="00066939" w:rsidTr="005B0E7D"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А) Численный масштаб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1:50 000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Б) Именованный масштаб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в 1 см – 500 метров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Расчёт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3500 м – 7 см,</w:t>
            </w:r>
          </w:p>
          <w:p w:rsidR="002437F3" w:rsidRPr="00066939" w:rsidRDefault="002437F3" w:rsidP="005B0E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Х м – 1 см,</w:t>
            </w:r>
          </w:p>
          <w:p w:rsidR="002437F3" w:rsidRPr="00066939" w:rsidRDefault="002437F3" w:rsidP="005B0E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Х = 1 × 3500</w:t>
            </w:r>
            <w:proofErr w:type="gramStart"/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7,</w:t>
            </w:r>
          </w:p>
          <w:p w:rsidR="002437F3" w:rsidRPr="00066939" w:rsidRDefault="002437F3" w:rsidP="005B0E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Х = 500 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А) Азимут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238˚ ±2˚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Б) Расстояние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2950 м ±50 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Расчёт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5,9 см × 500 м = 2950 м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А) Высота сечения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10 метров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А) Максимальная высота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230 м, но менее 240 м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А) Водосборный бассейн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Змейка</w:t>
            </w:r>
          </w:p>
        </w:tc>
        <w:tc>
          <w:tcPr>
            <w:tcW w:w="123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2437F3" w:rsidRPr="00066939" w:rsidTr="005B0E7D">
        <w:tc>
          <w:tcPr>
            <w:tcW w:w="1001" w:type="dxa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vAlign w:val="center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Б) Направление течения реки</w:t>
            </w:r>
          </w:p>
        </w:tc>
        <w:tc>
          <w:tcPr>
            <w:tcW w:w="3737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на север / с юго-востока на северо-запад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437F3" w:rsidRPr="00066939" w:rsidRDefault="002437F3" w:rsidP="005B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9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</w:tbl>
    <w:p w:rsidR="002437F3" w:rsidRPr="00066939" w:rsidRDefault="002437F3" w:rsidP="002437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2437F3" w:rsidRPr="00066939" w:rsidSect="003F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F3"/>
    <w:rsid w:val="000B2D0F"/>
    <w:rsid w:val="002437F3"/>
    <w:rsid w:val="0078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37F3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rsid w:val="002437F3"/>
    <w:rPr>
      <w:sz w:val="14"/>
      <w:szCs w:val="14"/>
      <w:shd w:val="clear" w:color="auto" w:fill="FFFFFF"/>
    </w:rPr>
  </w:style>
  <w:style w:type="paragraph" w:styleId="a5">
    <w:name w:val="Body Text"/>
    <w:basedOn w:val="a"/>
    <w:link w:val="a4"/>
    <w:rsid w:val="002437F3"/>
    <w:pPr>
      <w:shd w:val="clear" w:color="auto" w:fill="FFFFFF"/>
      <w:spacing w:after="0" w:line="240" w:lineRule="atLeast"/>
    </w:pPr>
    <w:rPr>
      <w:sz w:val="14"/>
      <w:szCs w:val="14"/>
    </w:rPr>
  </w:style>
  <w:style w:type="character" w:customStyle="1" w:styleId="1">
    <w:name w:val="Основной текст Знак1"/>
    <w:basedOn w:val="a0"/>
    <w:uiPriority w:val="99"/>
    <w:semiHidden/>
    <w:rsid w:val="002437F3"/>
  </w:style>
  <w:style w:type="table" w:styleId="a6">
    <w:name w:val="Table Grid"/>
    <w:basedOn w:val="a1"/>
    <w:rsid w:val="0024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37F3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rsid w:val="002437F3"/>
    <w:rPr>
      <w:sz w:val="14"/>
      <w:szCs w:val="14"/>
      <w:shd w:val="clear" w:color="auto" w:fill="FFFFFF"/>
    </w:rPr>
  </w:style>
  <w:style w:type="paragraph" w:styleId="a5">
    <w:name w:val="Body Text"/>
    <w:basedOn w:val="a"/>
    <w:link w:val="a4"/>
    <w:rsid w:val="002437F3"/>
    <w:pPr>
      <w:shd w:val="clear" w:color="auto" w:fill="FFFFFF"/>
      <w:spacing w:after="0" w:line="240" w:lineRule="atLeast"/>
    </w:pPr>
    <w:rPr>
      <w:sz w:val="14"/>
      <w:szCs w:val="14"/>
    </w:rPr>
  </w:style>
  <w:style w:type="character" w:customStyle="1" w:styleId="1">
    <w:name w:val="Основной текст Знак1"/>
    <w:basedOn w:val="a0"/>
    <w:uiPriority w:val="99"/>
    <w:semiHidden/>
    <w:rsid w:val="002437F3"/>
  </w:style>
  <w:style w:type="table" w:styleId="a6">
    <w:name w:val="Table Grid"/>
    <w:basedOn w:val="a1"/>
    <w:rsid w:val="0024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3</cp:revision>
  <dcterms:created xsi:type="dcterms:W3CDTF">2024-09-04T20:03:00Z</dcterms:created>
  <dcterms:modified xsi:type="dcterms:W3CDTF">2024-09-06T19:47:00Z</dcterms:modified>
</cp:coreProperties>
</file>