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78" w:rsidRDefault="00807A78" w:rsidP="00807A78">
      <w:pPr>
        <w:rPr>
          <w:b/>
        </w:rPr>
      </w:pPr>
      <w:r>
        <w:rPr>
          <w:b/>
        </w:rPr>
        <w:t>КЛЮЧИ 11 КЛАСС ПРАВО</w:t>
      </w:r>
    </w:p>
    <w:p w:rsidR="00807A78" w:rsidRPr="009D3CAB" w:rsidRDefault="00807A78" w:rsidP="00807A7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903"/>
      </w:tblGrid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>
              <w:rPr>
                <w:b/>
              </w:rPr>
              <w:t xml:space="preserve"> Задание 1 (30 б)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Ответ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spellStart"/>
            <w:proofErr w:type="gramStart"/>
            <w:r w:rsidRPr="009D3CAB">
              <w:rPr>
                <w:b/>
              </w:rPr>
              <w:t>Г-семейное</w:t>
            </w:r>
            <w:proofErr w:type="spellEnd"/>
            <w:proofErr w:type="gramEnd"/>
            <w:r w:rsidRPr="009D3CAB">
              <w:rPr>
                <w:b/>
              </w:rPr>
              <w:t xml:space="preserve"> право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2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Б-</w:t>
            </w:r>
            <w:proofErr w:type="gramEnd"/>
            <w:r w:rsidRPr="009D3CAB">
              <w:rPr>
                <w:b/>
              </w:rPr>
              <w:t xml:space="preserve"> в 1918 году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3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</w:t>
            </w:r>
            <w:proofErr w:type="gramEnd"/>
            <w:r w:rsidRPr="009D3CAB">
              <w:rPr>
                <w:b/>
              </w:rPr>
              <w:t xml:space="preserve"> – </w:t>
            </w:r>
            <w:proofErr w:type="gramStart"/>
            <w:r w:rsidRPr="009D3CAB">
              <w:rPr>
                <w:b/>
              </w:rPr>
              <w:t>Декларация</w:t>
            </w:r>
            <w:proofErr w:type="gramEnd"/>
            <w:r w:rsidRPr="009D3CAB">
              <w:rPr>
                <w:b/>
              </w:rPr>
              <w:t xml:space="preserve"> независимости США.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4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обычай делового оборота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5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А - гипотеза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6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умышленные и неосторожные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7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 xml:space="preserve">Б </w:t>
            </w:r>
            <w:proofErr w:type="gramStart"/>
            <w:r w:rsidRPr="009D3CAB">
              <w:rPr>
                <w:b/>
              </w:rPr>
              <w:t>–я</w:t>
            </w:r>
            <w:proofErr w:type="gramEnd"/>
            <w:r w:rsidRPr="009D3CAB">
              <w:rPr>
                <w:b/>
              </w:rPr>
              <w:t>вляется собственностью юридического лица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8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В – определенное действие обязанного лица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9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 – в течение 10 дней</w:t>
            </w:r>
            <w:proofErr w:type="gramEnd"/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10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 xml:space="preserve">В – </w:t>
            </w:r>
            <w:proofErr w:type="gramStart"/>
            <w:r w:rsidRPr="009D3CAB">
              <w:rPr>
                <w:b/>
              </w:rPr>
              <w:t>верный</w:t>
            </w:r>
            <w:proofErr w:type="gramEnd"/>
            <w:r w:rsidRPr="009D3CAB">
              <w:rPr>
                <w:b/>
              </w:rPr>
              <w:t xml:space="preserve"> оба суждения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11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верно только 2.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12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А – исторически сложилась в результате рецепции римского права.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13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</w:t>
            </w:r>
            <w:proofErr w:type="gramEnd"/>
            <w:r w:rsidRPr="009D3CAB">
              <w:rPr>
                <w:b/>
              </w:rPr>
              <w:t xml:space="preserve"> - заниматься </w:t>
            </w:r>
            <w:proofErr w:type="gramStart"/>
            <w:r w:rsidRPr="009D3CAB">
              <w:rPr>
                <w:b/>
              </w:rPr>
              <w:t>предпринимательской</w:t>
            </w:r>
            <w:proofErr w:type="gramEnd"/>
            <w:r w:rsidRPr="009D3CAB">
              <w:rPr>
                <w:b/>
              </w:rPr>
              <w:t xml:space="preserve"> деятельностью лично или через доверенных лиц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14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1-В, 2-Б, 3-А.</w:t>
            </w:r>
          </w:p>
        </w:tc>
      </w:tr>
      <w:tr w:rsidR="00807A78" w:rsidRPr="009D3CAB" w:rsidTr="003606CC">
        <w:tc>
          <w:tcPr>
            <w:tcW w:w="1668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15</w:t>
            </w:r>
          </w:p>
        </w:tc>
        <w:tc>
          <w:tcPr>
            <w:tcW w:w="7903" w:type="dxa"/>
          </w:tcPr>
          <w:p w:rsidR="00807A78" w:rsidRPr="009D3CAB" w:rsidRDefault="00807A78" w:rsidP="003606CC">
            <w:pPr>
              <w:rPr>
                <w:b/>
              </w:rPr>
            </w:pPr>
            <w:r w:rsidRPr="009D3CAB">
              <w:rPr>
                <w:b/>
              </w:rPr>
              <w:t>1-А, 2-В,3-Б.</w:t>
            </w:r>
          </w:p>
        </w:tc>
      </w:tr>
    </w:tbl>
    <w:p w:rsidR="00807A78" w:rsidRPr="009D3CAB" w:rsidRDefault="00807A78" w:rsidP="00807A78">
      <w:pPr>
        <w:rPr>
          <w:b/>
        </w:rPr>
      </w:pPr>
    </w:p>
    <w:p w:rsidR="00807A78" w:rsidRPr="009D3CAB" w:rsidRDefault="00807A78" w:rsidP="00807A78">
      <w:pPr>
        <w:jc w:val="center"/>
        <w:rPr>
          <w:b/>
        </w:rPr>
      </w:pPr>
      <w:r w:rsidRPr="009D3CAB">
        <w:rPr>
          <w:b/>
        </w:rPr>
        <w:t>Задание №</w:t>
      </w:r>
      <w:r>
        <w:rPr>
          <w:b/>
        </w:rPr>
        <w:t xml:space="preserve"> </w:t>
      </w:r>
      <w:r w:rsidRPr="009D3CAB">
        <w:rPr>
          <w:b/>
        </w:rPr>
        <w:t>2</w:t>
      </w:r>
      <w:r>
        <w:rPr>
          <w:b/>
        </w:rPr>
        <w:t xml:space="preserve"> – 16 б </w:t>
      </w:r>
      <w:r w:rsidRPr="009D3CAB">
        <w:rPr>
          <w:b/>
        </w:rPr>
        <w:t xml:space="preserve"> (за каждый верный ответ – 4 балла).</w:t>
      </w:r>
    </w:p>
    <w:p w:rsidR="00807A78" w:rsidRPr="009D3CAB" w:rsidRDefault="00807A78" w:rsidP="00807A78">
      <w:pPr>
        <w:jc w:val="center"/>
      </w:pPr>
      <w:r w:rsidRPr="009D3CAB">
        <w:t>1. Не более 48 часов.</w:t>
      </w:r>
    </w:p>
    <w:p w:rsidR="00807A78" w:rsidRPr="009D3CAB" w:rsidRDefault="00807A78" w:rsidP="00807A78">
      <w:pPr>
        <w:jc w:val="center"/>
      </w:pPr>
      <w:r w:rsidRPr="009D3CAB">
        <w:t>2.</w:t>
      </w:r>
      <w:r w:rsidRPr="009D3CAB">
        <w:rPr>
          <w:b/>
        </w:rPr>
        <w:t xml:space="preserve"> </w:t>
      </w:r>
      <w:r w:rsidRPr="009D3CAB">
        <w:t>Апелляционную жалобу.</w:t>
      </w:r>
    </w:p>
    <w:p w:rsidR="00807A78" w:rsidRPr="009D3CAB" w:rsidRDefault="00807A78" w:rsidP="00807A78">
      <w:pPr>
        <w:jc w:val="center"/>
      </w:pPr>
      <w:r w:rsidRPr="009D3CAB">
        <w:t>3. Алиментов.</w:t>
      </w:r>
    </w:p>
    <w:p w:rsidR="00807A78" w:rsidRPr="009D3CAB" w:rsidRDefault="00807A78" w:rsidP="00807A78">
      <w:pPr>
        <w:jc w:val="center"/>
      </w:pPr>
      <w:r w:rsidRPr="009D3CAB">
        <w:t>4. Пособник.</w:t>
      </w:r>
    </w:p>
    <w:p w:rsidR="00807A78" w:rsidRPr="009D3CAB" w:rsidRDefault="00807A78" w:rsidP="00807A78">
      <w:pPr>
        <w:jc w:val="center"/>
        <w:rPr>
          <w:b/>
        </w:rPr>
      </w:pPr>
      <w:r w:rsidRPr="009D3CAB">
        <w:rPr>
          <w:b/>
        </w:rPr>
        <w:t>Задание №</w:t>
      </w:r>
      <w:r>
        <w:rPr>
          <w:b/>
        </w:rPr>
        <w:t xml:space="preserve"> </w:t>
      </w:r>
      <w:r w:rsidRPr="009D3CAB">
        <w:rPr>
          <w:b/>
        </w:rPr>
        <w:t>3</w:t>
      </w:r>
      <w:r>
        <w:rPr>
          <w:b/>
        </w:rPr>
        <w:t xml:space="preserve"> – 9б</w:t>
      </w:r>
      <w:r w:rsidRPr="009D3CAB">
        <w:rPr>
          <w:b/>
        </w:rPr>
        <w:t xml:space="preserve"> (за каждый верный ответ – 3 балла)</w:t>
      </w:r>
    </w:p>
    <w:p w:rsidR="00807A78" w:rsidRPr="009D3CAB" w:rsidRDefault="00807A78" w:rsidP="00807A78">
      <w:pPr>
        <w:jc w:val="center"/>
      </w:pPr>
      <w:r w:rsidRPr="009D3CAB">
        <w:t>1. Инкорпорация.</w:t>
      </w:r>
    </w:p>
    <w:p w:rsidR="00807A78" w:rsidRPr="009D3CAB" w:rsidRDefault="00807A78" w:rsidP="00807A78">
      <w:pPr>
        <w:jc w:val="center"/>
        <w:rPr>
          <w:color w:val="0D0D0D"/>
        </w:rPr>
      </w:pPr>
      <w:r w:rsidRPr="009D3CAB">
        <w:t xml:space="preserve">2. </w:t>
      </w:r>
      <w:r w:rsidRPr="009D3CAB">
        <w:rPr>
          <w:color w:val="0D0D0D"/>
        </w:rPr>
        <w:t>Вещественные доказательства.</w:t>
      </w:r>
    </w:p>
    <w:p w:rsidR="00807A78" w:rsidRPr="009D3CAB" w:rsidRDefault="00807A78" w:rsidP="00807A78">
      <w:pPr>
        <w:jc w:val="center"/>
        <w:rPr>
          <w:color w:val="0D0D0D"/>
        </w:rPr>
      </w:pPr>
      <w:r w:rsidRPr="009D3CAB">
        <w:rPr>
          <w:color w:val="0D0D0D"/>
        </w:rPr>
        <w:t>3. Доверенность.</w:t>
      </w:r>
    </w:p>
    <w:p w:rsidR="00807A78" w:rsidRPr="009D3CAB" w:rsidRDefault="00807A78" w:rsidP="00807A78">
      <w:pPr>
        <w:jc w:val="center"/>
        <w:rPr>
          <w:color w:val="0D0D0D"/>
        </w:rPr>
      </w:pPr>
    </w:p>
    <w:p w:rsidR="00807A78" w:rsidRPr="009D3CAB" w:rsidRDefault="00807A78" w:rsidP="00807A78">
      <w:pPr>
        <w:jc w:val="center"/>
        <w:rPr>
          <w:b/>
          <w:color w:val="0D0D0D"/>
        </w:rPr>
      </w:pPr>
      <w:r w:rsidRPr="009D3CAB">
        <w:rPr>
          <w:b/>
          <w:color w:val="0D0D0D"/>
        </w:rPr>
        <w:t xml:space="preserve">Задание №4 </w:t>
      </w:r>
    </w:p>
    <w:p w:rsidR="00807A78" w:rsidRPr="009D3CAB" w:rsidRDefault="00807A78" w:rsidP="00807A78">
      <w:pPr>
        <w:jc w:val="center"/>
        <w:rPr>
          <w:b/>
          <w:color w:val="0D0D0D"/>
        </w:rPr>
      </w:pPr>
      <w:r w:rsidRPr="009D3CAB">
        <w:rPr>
          <w:b/>
          <w:color w:val="0D0D0D"/>
        </w:rPr>
        <w:t>(за каждую верно решенную и юридически аргументированную задачу – 10 баллов).</w:t>
      </w:r>
    </w:p>
    <w:p w:rsidR="00807A78" w:rsidRPr="009D3CAB" w:rsidRDefault="00807A78" w:rsidP="00807A78"/>
    <w:p w:rsidR="00807A78" w:rsidRPr="009D4FCD" w:rsidRDefault="00807A78" w:rsidP="00807A78">
      <w:pPr>
        <w:pStyle w:val="a3"/>
        <w:numPr>
          <w:ilvl w:val="0"/>
          <w:numId w:val="1"/>
        </w:numPr>
        <w:spacing w:line="216" w:lineRule="auto"/>
        <w:jc w:val="both"/>
        <w:rPr>
          <w:rStyle w:val="apple-converted-space"/>
          <w:sz w:val="21"/>
          <w:szCs w:val="21"/>
        </w:rPr>
      </w:pPr>
      <w:r w:rsidRPr="009D3CAB">
        <w:rPr>
          <w:b/>
        </w:rPr>
        <w:t xml:space="preserve">1. </w:t>
      </w:r>
      <w:r w:rsidRPr="009D4FCD">
        <w:rPr>
          <w:color w:val="000000"/>
          <w:sz w:val="21"/>
          <w:szCs w:val="21"/>
          <w:shd w:val="clear" w:color="auto" w:fill="FFFFFF"/>
        </w:rPr>
        <w:t>Нет. Размещение в жилых помещениях промышленных производств не допускается (п. 3 ст. 288 ГК).</w:t>
      </w:r>
      <w:r w:rsidRPr="009D4FCD">
        <w:rPr>
          <w:rStyle w:val="apple-converted-space"/>
          <w:color w:val="000000"/>
          <w:sz w:val="21"/>
          <w:szCs w:val="21"/>
          <w:shd w:val="clear" w:color="auto" w:fill="FFFFFF"/>
        </w:rPr>
        <w:t> </w:t>
      </w:r>
    </w:p>
    <w:p w:rsidR="00807A78" w:rsidRPr="009D4FCD" w:rsidRDefault="00807A78" w:rsidP="00807A78">
      <w:pPr>
        <w:pStyle w:val="a3"/>
        <w:spacing w:line="216" w:lineRule="auto"/>
        <w:ind w:left="884"/>
        <w:jc w:val="both"/>
        <w:rPr>
          <w:rStyle w:val="apple-converted-space"/>
          <w:sz w:val="21"/>
          <w:szCs w:val="21"/>
        </w:rPr>
      </w:pPr>
    </w:p>
    <w:p w:rsidR="00807A78" w:rsidRPr="009D4FCD" w:rsidRDefault="00807A78" w:rsidP="00807A78">
      <w:pPr>
        <w:pStyle w:val="a3"/>
        <w:numPr>
          <w:ilvl w:val="0"/>
          <w:numId w:val="1"/>
        </w:numPr>
        <w:spacing w:line="216" w:lineRule="auto"/>
        <w:jc w:val="both"/>
        <w:rPr>
          <w:sz w:val="21"/>
          <w:szCs w:val="21"/>
        </w:rPr>
      </w:pPr>
      <w:r w:rsidRPr="009D4FCD">
        <w:rPr>
          <w:sz w:val="21"/>
          <w:szCs w:val="21"/>
        </w:rPr>
        <w:t xml:space="preserve">Да может, на основании </w:t>
      </w:r>
      <w:proofErr w:type="spellStart"/>
      <w:r w:rsidRPr="009D4FCD">
        <w:rPr>
          <w:sz w:val="21"/>
          <w:szCs w:val="21"/>
        </w:rPr>
        <w:t>приобретательной</w:t>
      </w:r>
      <w:proofErr w:type="spellEnd"/>
      <w:r w:rsidRPr="009D4FCD">
        <w:rPr>
          <w:sz w:val="21"/>
          <w:szCs w:val="21"/>
        </w:rPr>
        <w:t xml:space="preserve"> давности. При этом допускается ссылка на срок владения лица, правопреемником которого является владелец (ст. 234 ГК).</w:t>
      </w:r>
    </w:p>
    <w:p w:rsidR="00807A78" w:rsidRDefault="00807A78" w:rsidP="00807A78">
      <w:pPr>
        <w:pStyle w:val="a3"/>
        <w:numPr>
          <w:ilvl w:val="0"/>
          <w:numId w:val="1"/>
        </w:numPr>
      </w:pPr>
      <w:r w:rsidRPr="009D3CAB">
        <w:t xml:space="preserve">Перевод незаконный, поскольку несовершеннолетние не могут использоваться на работах, выполнение которых может причинить вред их нравственности. Ресторанный зал (но кухня, где Костя работал поваром, сюда не относится) – </w:t>
      </w:r>
      <w:proofErr w:type="gramStart"/>
      <w:r w:rsidRPr="009D3CAB">
        <w:t>это</w:t>
      </w:r>
      <w:proofErr w:type="gramEnd"/>
      <w:r w:rsidRPr="009D3CAB">
        <w:t xml:space="preserve"> то место, где могут иметь место случаи нарушения нравственности (неумеренное употребление спиртных напитков, драки и др.). Кроме того, несовершеннолетние не допускаются на работу, связанную с материальной ответственностью (ст. 244 ТК РФ). Официант же вынужден работать с материальными ценностями (продукты, деньги), в случае их недостачи он обязан их возместить.</w:t>
      </w:r>
    </w:p>
    <w:p w:rsidR="00807A78" w:rsidRDefault="00807A78" w:rsidP="00807A78">
      <w:pPr>
        <w:rPr>
          <w:b/>
        </w:rPr>
      </w:pPr>
    </w:p>
    <w:p w:rsidR="00807A78" w:rsidRDefault="00807A78" w:rsidP="00807A78">
      <w:pPr>
        <w:rPr>
          <w:b/>
        </w:rPr>
      </w:pPr>
    </w:p>
    <w:p w:rsidR="00807A78" w:rsidRDefault="00807A78" w:rsidP="00807A78">
      <w:pPr>
        <w:rPr>
          <w:b/>
        </w:rPr>
      </w:pPr>
    </w:p>
    <w:p w:rsidR="00807A78" w:rsidRDefault="00807A78" w:rsidP="00807A78">
      <w:pPr>
        <w:rPr>
          <w:b/>
        </w:rPr>
      </w:pPr>
    </w:p>
    <w:p w:rsidR="00807A78" w:rsidRPr="00334C56" w:rsidRDefault="00807A78" w:rsidP="00807A78">
      <w:pPr>
        <w:rPr>
          <w:b/>
        </w:rPr>
      </w:pPr>
    </w:p>
    <w:p w:rsidR="00807A78" w:rsidRPr="009D3CAB" w:rsidRDefault="00807A78" w:rsidP="00807A78">
      <w:pPr>
        <w:pStyle w:val="a4"/>
        <w:jc w:val="center"/>
        <w:rPr>
          <w:b/>
        </w:rPr>
      </w:pPr>
      <w:r w:rsidRPr="009D3CAB">
        <w:rPr>
          <w:b/>
        </w:rPr>
        <w:lastRenderedPageBreak/>
        <w:t xml:space="preserve">Задание № 5 </w:t>
      </w:r>
    </w:p>
    <w:p w:rsidR="00807A78" w:rsidRPr="009D3CAB" w:rsidRDefault="00807A78" w:rsidP="00807A78">
      <w:pPr>
        <w:pStyle w:val="a4"/>
        <w:jc w:val="center"/>
        <w:rPr>
          <w:b/>
        </w:rPr>
      </w:pPr>
      <w:r w:rsidRPr="009D3CAB">
        <w:rPr>
          <w:b/>
        </w:rPr>
        <w:t>(за каждую правильно расшифрованную аббревиатуру – 3 балла)</w:t>
      </w:r>
    </w:p>
    <w:p w:rsidR="00807A78" w:rsidRPr="009D3CAB" w:rsidRDefault="00807A78" w:rsidP="00807A78">
      <w:pPr>
        <w:pStyle w:val="a4"/>
        <w:rPr>
          <w:b/>
        </w:rPr>
      </w:pPr>
      <w:r w:rsidRPr="009D3CAB">
        <w:rPr>
          <w:b/>
        </w:rPr>
        <w:t xml:space="preserve">1. </w:t>
      </w:r>
      <w:proofErr w:type="gramStart"/>
      <w:r w:rsidRPr="009D3CAB">
        <w:rPr>
          <w:b/>
        </w:rPr>
        <w:t>СБ</w:t>
      </w:r>
      <w:proofErr w:type="gramEnd"/>
      <w:r w:rsidRPr="009D3CAB">
        <w:rPr>
          <w:b/>
        </w:rPr>
        <w:t xml:space="preserve"> ООН – </w:t>
      </w:r>
      <w:r w:rsidRPr="009D3CAB">
        <w:t>Совет безопасности Организации Объединенных Наций</w:t>
      </w:r>
      <w:r w:rsidRPr="009D3CAB">
        <w:rPr>
          <w:b/>
        </w:rPr>
        <w:t>.</w:t>
      </w:r>
    </w:p>
    <w:p w:rsidR="00807A78" w:rsidRPr="00334C56" w:rsidRDefault="00807A78" w:rsidP="00807A78">
      <w:pPr>
        <w:pStyle w:val="a4"/>
      </w:pPr>
      <w:r w:rsidRPr="009D3CAB">
        <w:rPr>
          <w:b/>
        </w:rPr>
        <w:t xml:space="preserve">2. ЕГРП - </w:t>
      </w:r>
      <w:r w:rsidRPr="009D3CAB">
        <w:t xml:space="preserve">Единый государственный реестр прав на недвижимое имущество и сделок с </w:t>
      </w:r>
      <w:r w:rsidRPr="00334C56">
        <w:t>ним.</w:t>
      </w:r>
    </w:p>
    <w:p w:rsidR="00807A78" w:rsidRDefault="00807A78" w:rsidP="00807A78">
      <w:r w:rsidRPr="009D3CAB">
        <w:rPr>
          <w:b/>
        </w:rPr>
        <w:t>3. ВЦИК</w:t>
      </w:r>
      <w:r w:rsidRPr="009D3CAB">
        <w:t xml:space="preserve"> – Всероссийский центра</w:t>
      </w:r>
      <w:r>
        <w:t>льный исполнительный комитет.</w:t>
      </w:r>
    </w:p>
    <w:p w:rsidR="005453EF" w:rsidRDefault="005453EF"/>
    <w:sectPr w:rsidR="005453EF" w:rsidSect="00CB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56712"/>
    <w:multiLevelType w:val="hybridMultilevel"/>
    <w:tmpl w:val="9D76467A"/>
    <w:lvl w:ilvl="0" w:tplc="82D6D068">
      <w:start w:val="1"/>
      <w:numFmt w:val="decimal"/>
      <w:lvlText w:val="%1."/>
      <w:lvlJc w:val="left"/>
      <w:pPr>
        <w:ind w:left="884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A78"/>
    <w:rsid w:val="005453EF"/>
    <w:rsid w:val="0080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7A78"/>
  </w:style>
  <w:style w:type="paragraph" w:styleId="a3">
    <w:name w:val="List Paragraph"/>
    <w:basedOn w:val="a"/>
    <w:uiPriority w:val="34"/>
    <w:qFormat/>
    <w:rsid w:val="00807A7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07A7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2023-09-05T17:18:00Z</dcterms:created>
  <dcterms:modified xsi:type="dcterms:W3CDTF">2023-09-05T17:18:00Z</dcterms:modified>
</cp:coreProperties>
</file>