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863" w:rsidRPr="0073486B" w:rsidRDefault="002C2E2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940425" cy="8168084"/>
            <wp:effectExtent l="19050" t="0" r="3175" b="0"/>
            <wp:docPr id="2" name="Рисунок 1" descr="C:\Users\админ\Documents\Scanned Documents\Рисунок (1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cuments\Scanned Documents\Рисунок (17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792" w:rsidRPr="0073486B" w:rsidRDefault="00442792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lastRenderedPageBreak/>
        <w:t xml:space="preserve">Раздел </w:t>
      </w:r>
      <w:r w:rsidRPr="0073486B">
        <w:rPr>
          <w:rFonts w:ascii="Times New Roman" w:hAnsi="Times New Roman"/>
          <w:sz w:val="24"/>
          <w:szCs w:val="24"/>
          <w:lang w:val="en-US"/>
        </w:rPr>
        <w:t>I</w:t>
      </w:r>
      <w:r w:rsidRPr="0073486B">
        <w:rPr>
          <w:rFonts w:ascii="Times New Roman" w:hAnsi="Times New Roman"/>
          <w:sz w:val="24"/>
          <w:szCs w:val="24"/>
        </w:rPr>
        <w:t>. Общие сведения о Муниципальном казенном  общеобразовательном учреждении «Средняя общеобразовательная школа № 13» Ле</w:t>
      </w:r>
      <w:r w:rsidR="00DB5863" w:rsidRPr="0073486B">
        <w:rPr>
          <w:rFonts w:ascii="Times New Roman" w:hAnsi="Times New Roman"/>
          <w:sz w:val="24"/>
          <w:szCs w:val="24"/>
        </w:rPr>
        <w:t>вокумского муниципального округа</w:t>
      </w:r>
      <w:r w:rsidRPr="0073486B">
        <w:rPr>
          <w:rFonts w:ascii="Times New Roman" w:hAnsi="Times New Roman"/>
          <w:sz w:val="24"/>
          <w:szCs w:val="24"/>
        </w:rPr>
        <w:t xml:space="preserve"> Ставропольского края,</w:t>
      </w:r>
      <w:r w:rsidRPr="0073486B">
        <w:rPr>
          <w:rFonts w:ascii="Times New Roman" w:hAnsi="Times New Roman"/>
          <w:spacing w:val="2"/>
          <w:sz w:val="24"/>
          <w:szCs w:val="24"/>
        </w:rPr>
        <w:t xml:space="preserve"> подлежащем  </w:t>
      </w:r>
      <w:proofErr w:type="spellStart"/>
      <w:r w:rsidRPr="0073486B">
        <w:rPr>
          <w:rFonts w:ascii="Times New Roman" w:hAnsi="Times New Roman"/>
          <w:spacing w:val="2"/>
          <w:sz w:val="24"/>
          <w:szCs w:val="24"/>
        </w:rPr>
        <w:t>самообследованию</w:t>
      </w:r>
      <w:proofErr w:type="spellEnd"/>
      <w:r w:rsidRPr="0073486B">
        <w:rPr>
          <w:rFonts w:ascii="Times New Roman" w:hAnsi="Times New Roman"/>
          <w:spacing w:val="2"/>
          <w:sz w:val="24"/>
          <w:szCs w:val="24"/>
        </w:rPr>
        <w:t>:</w:t>
      </w:r>
    </w:p>
    <w:tbl>
      <w:tblPr>
        <w:tblW w:w="9783" w:type="dxa"/>
        <w:tblLook w:val="01E0"/>
      </w:tblPr>
      <w:tblGrid>
        <w:gridCol w:w="9783"/>
      </w:tblGrid>
      <w:tr w:rsidR="00376621" w:rsidRPr="0073486B" w:rsidTr="00376621">
        <w:trPr>
          <w:trHeight w:val="408"/>
        </w:trPr>
        <w:tc>
          <w:tcPr>
            <w:tcW w:w="9783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Полное наименование общеобразовательного учреждения в соответствии с Уставом:  Муниципальное казенное  общеобразовательное учреждение «Средняя общеобразовательная школа № 13» Ле</w:t>
            </w:r>
            <w:r w:rsidR="00DB5863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вокумского муниципального округа</w:t>
            </w: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Ставропольского края.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Юридический адрес: 357968    , РФ, Ставропольский край, </w:t>
            </w:r>
            <w:proofErr w:type="spell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Левокумский</w:t>
            </w:r>
            <w:proofErr w:type="spellEnd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п. Ленинский, ул. Мира,1; тел/факс 8(86543) 5-55-44</w:t>
            </w:r>
          </w:p>
        </w:tc>
      </w:tr>
      <w:tr w:rsidR="00376621" w:rsidRPr="0073486B" w:rsidTr="00376621">
        <w:trPr>
          <w:trHeight w:val="408"/>
        </w:trPr>
        <w:tc>
          <w:tcPr>
            <w:tcW w:w="9783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Фактический адрес: 357968    , РФ, Ставропольский край, </w:t>
            </w:r>
            <w:proofErr w:type="spell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Левокумский</w:t>
            </w:r>
            <w:proofErr w:type="spellEnd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район, п. Ленинский, ул. Мира,1</w:t>
            </w:r>
            <w:proofErr w:type="gramEnd"/>
          </w:p>
        </w:tc>
      </w:tr>
    </w:tbl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Учредители (название организации и/или Ф.И.О. физического лица, адрес, телефон)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Администрация Левокумского муниципального округа Ставропольского края,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357960, РФ, Ставропольский край, </w:t>
      </w:r>
      <w:proofErr w:type="spellStart"/>
      <w:r w:rsidRPr="0073486B">
        <w:rPr>
          <w:rFonts w:ascii="Times New Roman" w:hAnsi="Times New Roman"/>
          <w:sz w:val="24"/>
          <w:szCs w:val="24"/>
        </w:rPr>
        <w:t>Левокумский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район, с</w:t>
      </w:r>
      <w:proofErr w:type="gramStart"/>
      <w:r w:rsidRPr="0073486B">
        <w:rPr>
          <w:rFonts w:ascii="Times New Roman" w:hAnsi="Times New Roman"/>
          <w:sz w:val="24"/>
          <w:szCs w:val="24"/>
        </w:rPr>
        <w:t>.Л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евокумское,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Лицензия на образовательную деятельность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Серия </w:t>
      </w:r>
      <w:r w:rsidRPr="0073486B">
        <w:rPr>
          <w:rFonts w:ascii="Times New Roman" w:hAnsi="Times New Roman"/>
          <w:color w:val="000000"/>
          <w:sz w:val="24"/>
          <w:szCs w:val="24"/>
          <w:shd w:val="clear" w:color="auto" w:fill="F1F2F6"/>
        </w:rPr>
        <w:t xml:space="preserve">Л035-01217-26/00238646 </w:t>
      </w:r>
      <w:r w:rsidRPr="0073486B">
        <w:rPr>
          <w:rFonts w:ascii="Times New Roman" w:hAnsi="Times New Roman"/>
          <w:bCs/>
          <w:sz w:val="24"/>
          <w:szCs w:val="24"/>
        </w:rPr>
        <w:t>Приказ МО СК №161-л от 30.04.2021 г.</w:t>
      </w:r>
      <w:r w:rsidRPr="0073486B">
        <w:rPr>
          <w:rFonts w:ascii="Times New Roman" w:hAnsi="Times New Roman"/>
          <w:sz w:val="24"/>
          <w:szCs w:val="24"/>
        </w:rPr>
        <w:t xml:space="preserve"> (бессрочная).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Реализуемые образовательные программы: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1.Начальное общее образование;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2.Основное общее образование;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3.Среднее общее образование;</w:t>
      </w:r>
    </w:p>
    <w:p w:rsidR="00376621" w:rsidRPr="0073486B" w:rsidRDefault="00376621" w:rsidP="0073486B">
      <w:pPr>
        <w:pStyle w:val="af0"/>
        <w:jc w:val="both"/>
        <w:rPr>
          <w:rFonts w:ascii="Times New Roman" w:eastAsia="Calibri" w:hAnsi="Times New Roman"/>
          <w:sz w:val="24"/>
          <w:szCs w:val="24"/>
          <w:lang w:eastAsia="en-US" w:bidi="en-US"/>
        </w:rPr>
      </w:pPr>
      <w:r w:rsidRPr="0073486B">
        <w:rPr>
          <w:rFonts w:ascii="Times New Roman" w:hAnsi="Times New Roman"/>
          <w:sz w:val="24"/>
          <w:szCs w:val="24"/>
        </w:rPr>
        <w:t>Реализуемые программы дополнительного образования детей по следующим направленностям:</w:t>
      </w:r>
      <w:r w:rsidRPr="0073486B">
        <w:rPr>
          <w:rFonts w:ascii="Times New Roman" w:eastAsia="Calibri" w:hAnsi="Times New Roman"/>
          <w:sz w:val="24"/>
          <w:szCs w:val="24"/>
          <w:lang w:eastAsia="en-US" w:bidi="en-US"/>
        </w:rPr>
        <w:t xml:space="preserve"> научно-техническая, художественно-эстетическое, научно-техническая, спортивно-оздоровительная, научно-техническая, социально-педагогическая, культурно </w:t>
      </w:r>
      <w:proofErr w:type="gramStart"/>
      <w:r w:rsidRPr="0073486B">
        <w:rPr>
          <w:rFonts w:ascii="Times New Roman" w:eastAsia="Calibri" w:hAnsi="Times New Roman"/>
          <w:sz w:val="24"/>
          <w:szCs w:val="24"/>
          <w:lang w:eastAsia="en-US" w:bidi="en-US"/>
        </w:rPr>
        <w:t>–п</w:t>
      </w:r>
      <w:proofErr w:type="gramEnd"/>
      <w:r w:rsidRPr="0073486B">
        <w:rPr>
          <w:rFonts w:ascii="Times New Roman" w:eastAsia="Calibri" w:hAnsi="Times New Roman"/>
          <w:sz w:val="24"/>
          <w:szCs w:val="24"/>
          <w:lang w:eastAsia="en-US" w:bidi="en-US"/>
        </w:rPr>
        <w:t>атриотическое.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Свидетельство о государственной аккредитации: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Серия 26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02 № 0000358 Регистрационный № 2613 от 10 ноября 2015 г. </w:t>
      </w:r>
      <w:r w:rsidRPr="0073486B">
        <w:rPr>
          <w:rStyle w:val="FontStyle41"/>
          <w:sz w:val="24"/>
          <w:szCs w:val="24"/>
        </w:rPr>
        <w:t xml:space="preserve">выдано министерством образования и молодёжной политики  Ставропольского края до 10.11.2027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Директор образовательного учреждения:</w:t>
      </w:r>
    </w:p>
    <w:tbl>
      <w:tblPr>
        <w:tblW w:w="0" w:type="auto"/>
        <w:tblLook w:val="01E0"/>
      </w:tblPr>
      <w:tblGrid>
        <w:gridCol w:w="9571"/>
      </w:tblGrid>
      <w:tr w:rsidR="00376621" w:rsidRPr="0073486B" w:rsidTr="00376621">
        <w:tc>
          <w:tcPr>
            <w:tcW w:w="10008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Магомедова Зинаида </w:t>
            </w:r>
            <w:proofErr w:type="spell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Газимагомедовна</w:t>
            </w:r>
            <w:proofErr w:type="spellEnd"/>
          </w:p>
        </w:tc>
      </w:tr>
    </w:tbl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Заместители директора</w:t>
      </w:r>
      <w:r w:rsidRPr="0073486B">
        <w:rPr>
          <w:rFonts w:ascii="Times New Roman" w:hAnsi="Times New Roman"/>
          <w:sz w:val="24"/>
          <w:szCs w:val="24"/>
          <w:lang w:eastAsia="en-US"/>
        </w:rPr>
        <w:t xml:space="preserve">  по УВР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Look w:val="01E0"/>
      </w:tblPr>
      <w:tblGrid>
        <w:gridCol w:w="9511"/>
      </w:tblGrid>
      <w:tr w:rsidR="00376621" w:rsidRPr="0073486B" w:rsidTr="00376621">
        <w:trPr>
          <w:trHeight w:val="145"/>
        </w:trPr>
        <w:tc>
          <w:tcPr>
            <w:tcW w:w="9511" w:type="dxa"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Позднякова Анна Владимировна </w:t>
            </w:r>
          </w:p>
        </w:tc>
      </w:tr>
    </w:tbl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Раздел </w:t>
      </w:r>
      <w:r w:rsidRPr="0073486B">
        <w:rPr>
          <w:rFonts w:ascii="Times New Roman" w:hAnsi="Times New Roman"/>
          <w:spacing w:val="2"/>
          <w:sz w:val="24"/>
          <w:szCs w:val="24"/>
          <w:lang w:val="en-US"/>
        </w:rPr>
        <w:t>II</w:t>
      </w:r>
      <w:r w:rsidRPr="0073486B">
        <w:rPr>
          <w:rFonts w:ascii="Times New Roman" w:hAnsi="Times New Roman"/>
          <w:spacing w:val="2"/>
          <w:sz w:val="24"/>
          <w:szCs w:val="24"/>
        </w:rPr>
        <w:t xml:space="preserve">. Показатели деятельности </w:t>
      </w:r>
      <w:r w:rsidRPr="0073486B">
        <w:rPr>
          <w:rFonts w:ascii="Times New Roman" w:hAnsi="Times New Roman"/>
          <w:sz w:val="24"/>
          <w:szCs w:val="24"/>
        </w:rPr>
        <w:t>муниципального казенного  общеобразовательного учреждения «Средн</w:t>
      </w:r>
      <w:r w:rsidR="00DB5863" w:rsidRPr="0073486B">
        <w:rPr>
          <w:rFonts w:ascii="Times New Roman" w:hAnsi="Times New Roman"/>
          <w:sz w:val="24"/>
          <w:szCs w:val="24"/>
        </w:rPr>
        <w:t>яя общеобразовательная школа № 13</w:t>
      </w:r>
      <w:r w:rsidRPr="0073486B">
        <w:rPr>
          <w:rFonts w:ascii="Times New Roman" w:hAnsi="Times New Roman"/>
          <w:sz w:val="24"/>
          <w:szCs w:val="24"/>
        </w:rPr>
        <w:t>» Ле</w:t>
      </w:r>
      <w:r w:rsidR="00DB5863" w:rsidRPr="0073486B">
        <w:rPr>
          <w:rFonts w:ascii="Times New Roman" w:hAnsi="Times New Roman"/>
          <w:sz w:val="24"/>
          <w:szCs w:val="24"/>
        </w:rPr>
        <w:t>вокумского муниципального округа</w:t>
      </w:r>
      <w:r w:rsidRPr="0073486B">
        <w:rPr>
          <w:rFonts w:ascii="Times New Roman" w:hAnsi="Times New Roman"/>
          <w:sz w:val="24"/>
          <w:szCs w:val="24"/>
        </w:rPr>
        <w:t xml:space="preserve"> Ставропольского края</w:t>
      </w:r>
    </w:p>
    <w:p w:rsidR="00FC1B5A" w:rsidRPr="0073486B" w:rsidRDefault="00FC1B5A" w:rsidP="0073486B">
      <w:pPr>
        <w:pStyle w:val="af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pacing w:val="2"/>
          <w:sz w:val="24"/>
          <w:szCs w:val="24"/>
        </w:rPr>
      </w:pPr>
      <w:r w:rsidRPr="0073486B">
        <w:rPr>
          <w:rFonts w:ascii="Times New Roman" w:hAnsi="Times New Roman"/>
          <w:spacing w:val="2"/>
          <w:sz w:val="24"/>
          <w:szCs w:val="24"/>
          <w:lang w:val="en-US"/>
        </w:rPr>
        <w:t>II</w:t>
      </w:r>
      <w:r w:rsidRPr="0073486B">
        <w:rPr>
          <w:rFonts w:ascii="Times New Roman" w:hAnsi="Times New Roman"/>
          <w:spacing w:val="2"/>
          <w:sz w:val="24"/>
          <w:szCs w:val="24"/>
        </w:rPr>
        <w:t>.1</w:t>
      </w:r>
      <w:proofErr w:type="gramStart"/>
      <w:r w:rsidRPr="0073486B">
        <w:rPr>
          <w:rFonts w:ascii="Times New Roman" w:hAnsi="Times New Roman"/>
          <w:spacing w:val="2"/>
          <w:sz w:val="24"/>
          <w:szCs w:val="24"/>
        </w:rPr>
        <w:t>.  Показатели</w:t>
      </w:r>
      <w:proofErr w:type="gramEnd"/>
    </w:p>
    <w:p w:rsidR="00FC1B5A" w:rsidRPr="0073486B" w:rsidRDefault="00FC1B5A" w:rsidP="0073486B">
      <w:pPr>
        <w:pStyle w:val="af0"/>
        <w:jc w:val="both"/>
        <w:rPr>
          <w:rFonts w:ascii="Times New Roman" w:hAnsi="Times New Roman"/>
          <w:spacing w:val="2"/>
          <w:sz w:val="24"/>
          <w:szCs w:val="24"/>
        </w:rPr>
      </w:pPr>
    </w:p>
    <w:tbl>
      <w:tblPr>
        <w:tblW w:w="10485" w:type="dxa"/>
        <w:tblInd w:w="-7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7508"/>
        <w:gridCol w:w="1842"/>
      </w:tblGrid>
      <w:tr w:rsidR="00376621" w:rsidRPr="0073486B" w:rsidTr="00376621">
        <w:trPr>
          <w:trHeight w:val="15"/>
        </w:trPr>
        <w:tc>
          <w:tcPr>
            <w:tcW w:w="1135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512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</w:t>
            </w:r>
            <w:proofErr w:type="spellStart"/>
            <w:proofErr w:type="gram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учащихся по образовательной программе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начального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14 человека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 учащихся по образовательной программе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основного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человека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12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53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1.6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балла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балла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 (база)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балла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0 %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0/0%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учащихся, получающих </w:t>
            </w: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0 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1.22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174A5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человек/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32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 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человек 100%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9A2A42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человек 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100%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1.27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человека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человека 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9A2A42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человека </w:t>
            </w:r>
            <w:r w:rsidR="00A76B4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9A2A42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человека </w:t>
            </w:r>
          </w:p>
          <w:p w:rsidR="00376621" w:rsidRPr="0073486B" w:rsidRDefault="009A2A42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9A2A42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/%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 человека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человек </w:t>
            </w:r>
          </w:p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="006E5F38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</w:t>
            </w: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A76B4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0,4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учеников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9A2A42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  <w:r w:rsidR="00376621"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единиц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медиатекой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 чел.</w:t>
            </w:r>
          </w:p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376621" w:rsidRPr="0073486B" w:rsidTr="00376621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7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76621" w:rsidRPr="0073486B" w:rsidRDefault="00376621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348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6,6 кв. м</w:t>
            </w:r>
          </w:p>
        </w:tc>
      </w:tr>
    </w:tbl>
    <w:p w:rsidR="00DB5863" w:rsidRPr="0073486B" w:rsidRDefault="00DB5863" w:rsidP="0073486B">
      <w:pPr>
        <w:pStyle w:val="af0"/>
        <w:jc w:val="both"/>
        <w:rPr>
          <w:rFonts w:ascii="Times New Roman" w:hAnsi="Times New Roman"/>
          <w:spacing w:val="2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pacing w:val="2"/>
          <w:sz w:val="24"/>
          <w:szCs w:val="24"/>
          <w:lang w:val="en-US"/>
        </w:rPr>
        <w:t>II</w:t>
      </w:r>
      <w:r w:rsidRPr="0073486B">
        <w:rPr>
          <w:rFonts w:ascii="Times New Roman" w:hAnsi="Times New Roman"/>
          <w:spacing w:val="2"/>
          <w:sz w:val="24"/>
          <w:szCs w:val="24"/>
        </w:rPr>
        <w:t xml:space="preserve">. 2. </w:t>
      </w:r>
      <w:r w:rsidRPr="0073486B">
        <w:rPr>
          <w:rFonts w:ascii="Times New Roman" w:hAnsi="Times New Roman"/>
          <w:bCs/>
          <w:sz w:val="24"/>
          <w:szCs w:val="24"/>
        </w:rPr>
        <w:t>Образовательная деятельность.</w:t>
      </w:r>
      <w:r w:rsidRPr="0073486B">
        <w:rPr>
          <w:rFonts w:ascii="Times New Roman" w:hAnsi="Times New Roman"/>
          <w:sz w:val="24"/>
          <w:szCs w:val="24"/>
        </w:rPr>
        <w:t xml:space="preserve">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Школа включает   в   себя  три  уровня обучения.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iCs/>
          <w:sz w:val="24"/>
          <w:szCs w:val="24"/>
        </w:rPr>
        <w:t xml:space="preserve">   Первый уровень обучения - начальная школа</w:t>
      </w:r>
      <w:r w:rsidRPr="0073486B">
        <w:rPr>
          <w:rFonts w:ascii="Times New Roman" w:hAnsi="Times New Roman"/>
          <w:sz w:val="24"/>
          <w:szCs w:val="24"/>
        </w:rPr>
        <w:t>: продолжительность обучения 4 года, возраст обучающихся – с 6,5 лет на 1 сентября текущего года. На первом уровне обучения реализуются программы по  УМК  «Школа России».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iCs/>
          <w:sz w:val="24"/>
          <w:szCs w:val="24"/>
        </w:rPr>
        <w:t xml:space="preserve">    Второй уровень обучения - основная школа</w:t>
      </w:r>
      <w:r w:rsidRPr="0073486B">
        <w:rPr>
          <w:rFonts w:ascii="Times New Roman" w:hAnsi="Times New Roman"/>
          <w:sz w:val="24"/>
          <w:szCs w:val="24"/>
        </w:rPr>
        <w:t xml:space="preserve">: продолжительность обучения 5 лет. Основная ее цель – обеспечение высокого уровня социализации учащихся. На второй ступени обучения осуществляется дифференцированное обучение школьников и организована </w:t>
      </w:r>
      <w:proofErr w:type="spellStart"/>
      <w:r w:rsidRPr="0073486B">
        <w:rPr>
          <w:rFonts w:ascii="Times New Roman" w:hAnsi="Times New Roman"/>
          <w:sz w:val="24"/>
          <w:szCs w:val="24"/>
        </w:rPr>
        <w:t>предпрофильная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подготовка.</w:t>
      </w:r>
    </w:p>
    <w:p w:rsidR="00DB5863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iCs/>
          <w:sz w:val="24"/>
          <w:szCs w:val="24"/>
        </w:rPr>
        <w:t xml:space="preserve">   Третий уровень обучения - старшая школа</w:t>
      </w:r>
      <w:r w:rsidRPr="0073486B">
        <w:rPr>
          <w:rFonts w:ascii="Times New Roman" w:hAnsi="Times New Roman"/>
          <w:sz w:val="24"/>
          <w:szCs w:val="24"/>
        </w:rPr>
        <w:t xml:space="preserve">: продолжительность обучения 2 года. Всем учащимся школы предоставляются равные права на получения образования. </w:t>
      </w:r>
    </w:p>
    <w:p w:rsidR="00B174A5" w:rsidRPr="0073486B" w:rsidRDefault="00DB5863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</w:t>
      </w:r>
      <w:r w:rsidR="00376621" w:rsidRPr="0073486B">
        <w:rPr>
          <w:rFonts w:ascii="Times New Roman" w:hAnsi="Times New Roman"/>
          <w:sz w:val="24"/>
          <w:szCs w:val="24"/>
        </w:rPr>
        <w:t xml:space="preserve">Режим и условия обучения в школе организованы в соответствии с требованиями </w:t>
      </w:r>
      <w:proofErr w:type="spellStart"/>
      <w:r w:rsidR="00376621" w:rsidRPr="0073486B">
        <w:rPr>
          <w:rFonts w:ascii="Times New Roman" w:hAnsi="Times New Roman"/>
          <w:sz w:val="24"/>
          <w:szCs w:val="24"/>
        </w:rPr>
        <w:t>СанПиНа</w:t>
      </w:r>
      <w:proofErr w:type="spellEnd"/>
      <w:r w:rsidR="00376621" w:rsidRPr="0073486B">
        <w:rPr>
          <w:rFonts w:ascii="Times New Roman" w:hAnsi="Times New Roman"/>
          <w:sz w:val="24"/>
          <w:szCs w:val="24"/>
        </w:rPr>
        <w:t>.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Внеурочная деятельность, предусмотренная ФГОС НОО второго поколения, реализуется по следующим направлениям: </w:t>
      </w:r>
    </w:p>
    <w:p w:rsidR="00FC1B5A" w:rsidRPr="0073486B" w:rsidRDefault="00FC1B5A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1"/>
        <w:gridCol w:w="4250"/>
      </w:tblGrid>
      <w:tr w:rsidR="002D511F" w:rsidRPr="0073486B" w:rsidTr="009A2A42"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Название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Направленность</w:t>
            </w:r>
            <w:proofErr w:type="spellEnd"/>
          </w:p>
        </w:tc>
      </w:tr>
      <w:tr w:rsidR="002D511F" w:rsidRPr="0073486B" w:rsidTr="009A2A42">
        <w:trPr>
          <w:trHeight w:val="51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Кружок «Занимательная грамматика»- 3 класс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Научно-техническая</w:t>
            </w:r>
            <w:proofErr w:type="spellEnd"/>
          </w:p>
        </w:tc>
      </w:tr>
      <w:tr w:rsidR="002D511F" w:rsidRPr="0073486B" w:rsidTr="009A2A42">
        <w:trPr>
          <w:trHeight w:val="303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«Умелые руки»-3 класс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Худож</w:t>
            </w:r>
            <w:proofErr w:type="gram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.-</w:t>
            </w:r>
            <w:proofErr w:type="gramEnd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но-эстетическое</w:t>
            </w:r>
            <w:proofErr w:type="spellEnd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 </w:t>
            </w:r>
          </w:p>
        </w:tc>
      </w:tr>
      <w:tr w:rsidR="002D511F" w:rsidRPr="0073486B" w:rsidTr="009A2A42">
        <w:trPr>
          <w:trHeight w:val="570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Кружок  «Читательская грамотность»-2 класс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Научно-техническая</w:t>
            </w:r>
          </w:p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</w:tr>
      <w:tr w:rsidR="002D511F" w:rsidRPr="0073486B" w:rsidTr="009A2A42">
        <w:trPr>
          <w:trHeight w:val="37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Кружок «Подвижные игры»-2 классы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Спортивн</w:t>
            </w:r>
            <w:proofErr w:type="spellEnd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о-</w:t>
            </w: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оздоровительная</w:t>
            </w:r>
            <w:proofErr w:type="spellEnd"/>
          </w:p>
        </w:tc>
      </w:tr>
      <w:tr w:rsidR="002D511F" w:rsidRPr="0073486B" w:rsidTr="009A2A42">
        <w:trPr>
          <w:trHeight w:val="465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 xml:space="preserve">Кружок «Основы финансовой грамотности», 5-6 </w:t>
            </w: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кл</w:t>
            </w:r>
            <w:proofErr w:type="spellEnd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Научно-техническая</w:t>
            </w:r>
            <w:proofErr w:type="spellEnd"/>
          </w:p>
        </w:tc>
      </w:tr>
      <w:tr w:rsidR="002D511F" w:rsidRPr="0073486B" w:rsidTr="009A2A42">
        <w:trPr>
          <w:trHeight w:val="523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«ЮИД»,4-3 классы</w:t>
            </w:r>
          </w:p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Социально-педагогическая</w:t>
            </w:r>
            <w:proofErr w:type="spellEnd"/>
          </w:p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</w:p>
        </w:tc>
      </w:tr>
      <w:tr w:rsidR="002D511F" w:rsidRPr="0073486B" w:rsidTr="009A2A42">
        <w:trPr>
          <w:trHeight w:val="523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lastRenderedPageBreak/>
              <w:t xml:space="preserve">Кружок « Спортивные игры»-6-9 </w:t>
            </w: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кл</w:t>
            </w:r>
            <w:proofErr w:type="spellEnd"/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Спортивн</w:t>
            </w:r>
            <w:proofErr w:type="spellEnd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о-</w:t>
            </w: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оздоровительная</w:t>
            </w:r>
            <w:proofErr w:type="spellEnd"/>
          </w:p>
        </w:tc>
      </w:tr>
      <w:tr w:rsidR="002D511F" w:rsidRPr="0073486B" w:rsidTr="009A2A42">
        <w:trPr>
          <w:trHeight w:val="523"/>
        </w:trPr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r w:rsidRPr="0073486B"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  <w:t>Кружок «Юный биолог»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511F" w:rsidRPr="0073486B" w:rsidRDefault="002D511F" w:rsidP="0073486B">
            <w:pPr>
              <w:pStyle w:val="af0"/>
              <w:jc w:val="both"/>
              <w:rPr>
                <w:rFonts w:ascii="Times New Roman" w:eastAsia="Calibri" w:hAnsi="Times New Roman"/>
                <w:sz w:val="24"/>
                <w:szCs w:val="24"/>
                <w:lang w:eastAsia="en-US" w:bidi="en-US"/>
              </w:rPr>
            </w:pPr>
            <w:proofErr w:type="spellStart"/>
            <w:r w:rsidRPr="0073486B">
              <w:rPr>
                <w:rFonts w:ascii="Times New Roman" w:eastAsia="Calibri" w:hAnsi="Times New Roman"/>
                <w:sz w:val="24"/>
                <w:szCs w:val="24"/>
                <w:lang w:val="en-US" w:eastAsia="en-US" w:bidi="en-US"/>
              </w:rPr>
              <w:t>Научно-техническая</w:t>
            </w:r>
            <w:proofErr w:type="spellEnd"/>
          </w:p>
        </w:tc>
      </w:tr>
    </w:tbl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670A9D" w:rsidRDefault="00670A9D" w:rsidP="00670A9D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9B5487">
        <w:rPr>
          <w:rFonts w:ascii="Times New Roman" w:hAnsi="Times New Roman"/>
          <w:b/>
          <w:sz w:val="24"/>
          <w:szCs w:val="24"/>
        </w:rPr>
        <w:t>Обученность</w:t>
      </w:r>
      <w:proofErr w:type="spellEnd"/>
      <w:r w:rsidRPr="009B5487">
        <w:rPr>
          <w:rFonts w:ascii="Times New Roman" w:hAnsi="Times New Roman"/>
          <w:b/>
          <w:sz w:val="24"/>
          <w:szCs w:val="24"/>
        </w:rPr>
        <w:t xml:space="preserve"> и качество по предметам за 20</w:t>
      </w:r>
      <w:r>
        <w:rPr>
          <w:rFonts w:ascii="Times New Roman" w:hAnsi="Times New Roman"/>
          <w:b/>
          <w:sz w:val="24"/>
          <w:szCs w:val="24"/>
        </w:rPr>
        <w:t>23-2024 учебный год в сравнении.</w:t>
      </w:r>
    </w:p>
    <w:p w:rsidR="00670A9D" w:rsidRPr="009B5487" w:rsidRDefault="00670A9D" w:rsidP="00670A9D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02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85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68"/>
        <w:gridCol w:w="529"/>
        <w:gridCol w:w="529"/>
        <w:gridCol w:w="529"/>
        <w:gridCol w:w="529"/>
      </w:tblGrid>
      <w:tr w:rsidR="00670A9D" w:rsidRPr="009B5487" w:rsidTr="00670A9D">
        <w:trPr>
          <w:trHeight w:val="880"/>
        </w:trPr>
        <w:tc>
          <w:tcPr>
            <w:tcW w:w="709" w:type="dxa"/>
          </w:tcPr>
          <w:p w:rsidR="00670A9D" w:rsidRPr="00BC5F9A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C5F9A">
              <w:rPr>
                <w:rFonts w:ascii="Times New Roman" w:hAnsi="Times New Roman"/>
                <w:sz w:val="16"/>
                <w:szCs w:val="16"/>
              </w:rPr>
              <w:t>Русский</w:t>
            </w:r>
          </w:p>
          <w:p w:rsidR="00670A9D" w:rsidRPr="00BC5F9A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C5F9A">
              <w:rPr>
                <w:rFonts w:ascii="Times New Roman" w:hAnsi="Times New Roman"/>
                <w:sz w:val="16"/>
                <w:szCs w:val="16"/>
              </w:rPr>
              <w:t>язык</w:t>
            </w:r>
          </w:p>
        </w:tc>
        <w:tc>
          <w:tcPr>
            <w:tcW w:w="585" w:type="dxa"/>
          </w:tcPr>
          <w:p w:rsidR="00670A9D" w:rsidRPr="00D42004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D42004">
              <w:rPr>
                <w:rFonts w:ascii="Times New Roman" w:hAnsi="Times New Roman"/>
                <w:sz w:val="16"/>
                <w:szCs w:val="16"/>
              </w:rPr>
              <w:t>Лит</w:t>
            </w:r>
            <w:proofErr w:type="gramStart"/>
            <w:r w:rsidRPr="00D42004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D42004">
              <w:rPr>
                <w:rFonts w:ascii="Times New Roman" w:hAnsi="Times New Roman"/>
                <w:sz w:val="16"/>
                <w:szCs w:val="16"/>
              </w:rPr>
              <w:t>тение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История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Обществ.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Алгебра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Геомет-рия</w:t>
            </w:r>
            <w:proofErr w:type="spellEnd"/>
            <w:proofErr w:type="gramEnd"/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Физика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Химия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География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Биология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C5F9A">
              <w:rPr>
                <w:rFonts w:ascii="Times New Roman" w:eastAsia="Times New Roman" w:hAnsi="Times New Roman" w:cs="Times New Roman"/>
                <w:sz w:val="16"/>
                <w:szCs w:val="16"/>
              </w:rPr>
              <w:t>Англ.Яз.</w:t>
            </w:r>
          </w:p>
        </w:tc>
        <w:tc>
          <w:tcPr>
            <w:tcW w:w="483" w:type="dxa"/>
          </w:tcPr>
          <w:p w:rsidR="00670A9D" w:rsidRPr="00BC5F9A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BC5F9A">
              <w:rPr>
                <w:rFonts w:ascii="Times New Roman" w:hAnsi="Times New Roman"/>
                <w:b/>
                <w:sz w:val="16"/>
                <w:szCs w:val="16"/>
              </w:rPr>
              <w:t>Технология</w:t>
            </w:r>
          </w:p>
        </w:tc>
        <w:tc>
          <w:tcPr>
            <w:tcW w:w="568" w:type="dxa"/>
          </w:tcPr>
          <w:p w:rsidR="00670A9D" w:rsidRPr="00BC5F9A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BC5F9A">
              <w:rPr>
                <w:rFonts w:ascii="Times New Roman" w:hAnsi="Times New Roman"/>
                <w:b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529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ОБЖ</w:t>
            </w:r>
          </w:p>
        </w:tc>
        <w:tc>
          <w:tcPr>
            <w:tcW w:w="529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BC5F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Окр</w:t>
            </w:r>
            <w:proofErr w:type="spellEnd"/>
            <w:r w:rsidRPr="00BC5F9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мир</w:t>
            </w:r>
          </w:p>
        </w:tc>
        <w:tc>
          <w:tcPr>
            <w:tcW w:w="529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Вероятность и статистика</w:t>
            </w:r>
          </w:p>
        </w:tc>
        <w:tc>
          <w:tcPr>
            <w:tcW w:w="529" w:type="dxa"/>
          </w:tcPr>
          <w:p w:rsidR="00670A9D" w:rsidRPr="00BC5F9A" w:rsidRDefault="00670A9D" w:rsidP="00670A9D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ИЗО</w:t>
            </w:r>
          </w:p>
        </w:tc>
      </w:tr>
      <w:tr w:rsidR="00670A9D" w:rsidRPr="009B5487" w:rsidTr="00670A9D">
        <w:trPr>
          <w:trHeight w:val="286"/>
        </w:trPr>
        <w:tc>
          <w:tcPr>
            <w:tcW w:w="10257" w:type="dxa"/>
            <w:gridSpan w:val="20"/>
          </w:tcPr>
          <w:p w:rsidR="00670A9D" w:rsidRPr="0095076F" w:rsidRDefault="00670A9D" w:rsidP="00670A9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076F">
              <w:rPr>
                <w:rFonts w:ascii="Times New Roman" w:eastAsia="Times New Roman" w:hAnsi="Times New Roman" w:cs="Times New Roman"/>
                <w:b/>
              </w:rPr>
              <w:t>2021-2022</w:t>
            </w:r>
          </w:p>
        </w:tc>
      </w:tr>
      <w:tr w:rsidR="00670A9D" w:rsidRPr="009B5487" w:rsidTr="00670A9D">
        <w:trPr>
          <w:trHeight w:val="678"/>
        </w:trPr>
        <w:tc>
          <w:tcPr>
            <w:tcW w:w="70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43,2/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85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87,5 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40/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34,2/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19/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42/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37,5/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35,4/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38,6/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45/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</w:t>
            </w:r>
          </w:p>
          <w:p w:rsidR="00670A9D" w:rsidRPr="00D42004" w:rsidRDefault="00670A9D" w:rsidP="00670A9D">
            <w:pPr>
              <w:pStyle w:val="af0"/>
              <w:rPr>
                <w:rFonts w:ascii="Times New Roman" w:hAnsi="Times New Roman"/>
                <w:sz w:val="16"/>
                <w:szCs w:val="16"/>
              </w:rPr>
            </w:pPr>
            <w:r w:rsidRPr="0063143A">
              <w:rPr>
                <w:rFonts w:ascii="Times New Roman" w:hAnsi="Times New Roman"/>
                <w:b/>
                <w:sz w:val="16"/>
                <w:szCs w:val="16"/>
              </w:rPr>
              <w:t>100</w:t>
            </w:r>
          </w:p>
        </w:tc>
        <w:tc>
          <w:tcPr>
            <w:tcW w:w="568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</w:t>
            </w:r>
          </w:p>
          <w:p w:rsidR="00670A9D" w:rsidRPr="00D42004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71</w:t>
            </w:r>
          </w:p>
          <w:p w:rsidR="00670A9D" w:rsidRPr="00D42004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87,5/</w:t>
            </w:r>
          </w:p>
          <w:p w:rsidR="00670A9D" w:rsidRPr="00D42004" w:rsidRDefault="00670A9D" w:rsidP="00670A9D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/</w:t>
            </w:r>
          </w:p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3143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</w:t>
            </w:r>
          </w:p>
        </w:tc>
      </w:tr>
      <w:tr w:rsidR="00670A9D" w:rsidRPr="009B5487" w:rsidTr="00670A9D">
        <w:trPr>
          <w:trHeight w:val="331"/>
        </w:trPr>
        <w:tc>
          <w:tcPr>
            <w:tcW w:w="10257" w:type="dxa"/>
            <w:gridSpan w:val="20"/>
            <w:shd w:val="clear" w:color="auto" w:fill="FFFFFF"/>
          </w:tcPr>
          <w:p w:rsidR="00670A9D" w:rsidRPr="0095076F" w:rsidRDefault="00670A9D" w:rsidP="006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076F">
              <w:rPr>
                <w:rFonts w:ascii="Times New Roman" w:eastAsia="Times New Roman" w:hAnsi="Times New Roman" w:cs="Times New Roman"/>
                <w:b/>
              </w:rPr>
              <w:t>2022-2023</w:t>
            </w:r>
          </w:p>
        </w:tc>
      </w:tr>
      <w:tr w:rsidR="00670A9D" w:rsidRPr="009B5487" w:rsidTr="00670A9D">
        <w:trPr>
          <w:trHeight w:val="678"/>
        </w:trPr>
        <w:tc>
          <w:tcPr>
            <w:tcW w:w="70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47/100</w:t>
            </w:r>
          </w:p>
        </w:tc>
        <w:tc>
          <w:tcPr>
            <w:tcW w:w="585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75/100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41/100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23/100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60/100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25/100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0/100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68/100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61/100</w:t>
            </w:r>
          </w:p>
        </w:tc>
        <w:tc>
          <w:tcPr>
            <w:tcW w:w="483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68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92/100</w:t>
            </w: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9" w:type="dxa"/>
            <w:shd w:val="clear" w:color="auto" w:fill="CCCCCC"/>
          </w:tcPr>
          <w:p w:rsidR="00670A9D" w:rsidRPr="0063143A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</w:tr>
      <w:tr w:rsidR="00670A9D" w:rsidRPr="009B5487" w:rsidTr="00670A9D">
        <w:trPr>
          <w:trHeight w:val="678"/>
        </w:trPr>
        <w:tc>
          <w:tcPr>
            <w:tcW w:w="10257" w:type="dxa"/>
            <w:gridSpan w:val="20"/>
            <w:shd w:val="clear" w:color="auto" w:fill="FFFFFF"/>
          </w:tcPr>
          <w:p w:rsidR="00670A9D" w:rsidRPr="0095076F" w:rsidRDefault="00670A9D" w:rsidP="006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5076F">
              <w:rPr>
                <w:rFonts w:ascii="Times New Roman" w:eastAsia="Times New Roman" w:hAnsi="Times New Roman" w:cs="Times New Roman"/>
                <w:b/>
              </w:rPr>
              <w:t>2023-2024</w:t>
            </w:r>
          </w:p>
        </w:tc>
      </w:tr>
      <w:tr w:rsidR="00670A9D" w:rsidRPr="009B5487" w:rsidTr="00670A9D">
        <w:trPr>
          <w:trHeight w:val="678"/>
        </w:trPr>
        <w:tc>
          <w:tcPr>
            <w:tcW w:w="709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56,3/100</w:t>
            </w:r>
          </w:p>
        </w:tc>
        <w:tc>
          <w:tcPr>
            <w:tcW w:w="585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61/100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70\100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38/100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36/100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53/100</w:t>
            </w:r>
          </w:p>
        </w:tc>
        <w:tc>
          <w:tcPr>
            <w:tcW w:w="483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68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29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  <w:tc>
          <w:tcPr>
            <w:tcW w:w="529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90/100</w:t>
            </w:r>
          </w:p>
        </w:tc>
        <w:tc>
          <w:tcPr>
            <w:tcW w:w="529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58/100</w:t>
            </w:r>
          </w:p>
        </w:tc>
        <w:tc>
          <w:tcPr>
            <w:tcW w:w="529" w:type="dxa"/>
            <w:shd w:val="clear" w:color="auto" w:fill="CCCCCC"/>
          </w:tcPr>
          <w:p w:rsidR="00670A9D" w:rsidRDefault="00670A9D" w:rsidP="00670A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100/100</w:t>
            </w:r>
          </w:p>
        </w:tc>
      </w:tr>
    </w:tbl>
    <w:p w:rsidR="00670A9D" w:rsidRDefault="00670A9D" w:rsidP="00670A9D">
      <w:pPr>
        <w:pStyle w:val="af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Качество обучения за 2023-2024 учебный год   повысилось по химии, алгебре, геометрии, физике, истории, обществознанию, русскому языку. Понизилось по биологии, географии, английскому языку, литературе. Причина низкого качества по этим предметам: низкие способности у  обучающихся 9 класса школы, где качество знаний по предметам составляет 0%, у обучающихся 7 класса </w:t>
      </w:r>
      <w:proofErr w:type="spellStart"/>
      <w:r>
        <w:rPr>
          <w:rFonts w:ascii="Times New Roman" w:hAnsi="Times New Roman"/>
          <w:sz w:val="24"/>
          <w:szCs w:val="24"/>
        </w:rPr>
        <w:t>обученность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составляет 33%, ослаблена работа с </w:t>
      </w:r>
      <w:proofErr w:type="gramStart"/>
      <w:r>
        <w:rPr>
          <w:rFonts w:ascii="Times New Roman" w:hAnsi="Times New Roman"/>
          <w:sz w:val="24"/>
          <w:szCs w:val="24"/>
        </w:rPr>
        <w:t>неуспевающими</w:t>
      </w:r>
      <w:proofErr w:type="gramEnd"/>
      <w:r>
        <w:rPr>
          <w:rFonts w:ascii="Times New Roman" w:hAnsi="Times New Roman"/>
          <w:sz w:val="24"/>
          <w:szCs w:val="24"/>
        </w:rPr>
        <w:t>,  ослаблен административный контроль.</w:t>
      </w:r>
      <w:r>
        <w:t xml:space="preserve"> </w:t>
      </w:r>
    </w:p>
    <w:p w:rsidR="00670A9D" w:rsidRDefault="00670A9D" w:rsidP="00670A9D">
      <w:pPr>
        <w:pStyle w:val="af0"/>
        <w:jc w:val="both"/>
        <w:rPr>
          <w:rFonts w:ascii="Times New Roman" w:hAnsi="Times New Roman"/>
          <w:b/>
          <w:sz w:val="24"/>
          <w:szCs w:val="24"/>
        </w:rPr>
      </w:pPr>
    </w:p>
    <w:p w:rsidR="00670A9D" w:rsidRDefault="00670A9D" w:rsidP="00670A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36D5F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ВПР в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836D5F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  МКОУ СОШ №13 Лев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окумского района</w:t>
      </w: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4"/>
        <w:gridCol w:w="2126"/>
        <w:gridCol w:w="993"/>
        <w:gridCol w:w="1275"/>
        <w:gridCol w:w="1134"/>
        <w:gridCol w:w="1276"/>
        <w:gridCol w:w="851"/>
        <w:gridCol w:w="1017"/>
      </w:tblGrid>
      <w:tr w:rsidR="00670A9D" w:rsidRPr="00496ED1" w:rsidTr="00670A9D">
        <w:trPr>
          <w:trHeight w:val="706"/>
        </w:trPr>
        <w:tc>
          <w:tcPr>
            <w:tcW w:w="714" w:type="dxa"/>
            <w:vMerge w:val="restart"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Предмет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hideMark/>
          </w:tcPr>
          <w:p w:rsidR="00670A9D" w:rsidRPr="003150F1" w:rsidRDefault="00670A9D" w:rsidP="006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0F1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proofErr w:type="gramStart"/>
            <w:r w:rsidRPr="003150F1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3150F1">
              <w:rPr>
                <w:rFonts w:ascii="Times New Roman" w:eastAsia="Times New Roman" w:hAnsi="Times New Roman" w:cs="Times New Roman"/>
              </w:rPr>
              <w:t>, выполнявших работу</w:t>
            </w:r>
          </w:p>
        </w:tc>
        <w:tc>
          <w:tcPr>
            <w:tcW w:w="3685" w:type="dxa"/>
            <w:gridSpan w:val="3"/>
            <w:shd w:val="clear" w:color="auto" w:fill="auto"/>
            <w:hideMark/>
          </w:tcPr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A9D">
              <w:rPr>
                <w:rFonts w:ascii="Times New Roman" w:eastAsia="Times New Roman" w:hAnsi="Times New Roman" w:cs="Times New Roman"/>
              </w:rPr>
              <w:t xml:space="preserve">Доля </w:t>
            </w:r>
            <w:proofErr w:type="gramStart"/>
            <w:r w:rsidRPr="00670A9D"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 w:rsidRPr="00670A9D">
              <w:rPr>
                <w:rFonts w:ascii="Times New Roman" w:eastAsia="Times New Roman" w:hAnsi="Times New Roman" w:cs="Times New Roman"/>
              </w:rPr>
              <w:t>, достигших соответствующего уровня подготовки (%)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hideMark/>
          </w:tcPr>
          <w:p w:rsidR="00670A9D" w:rsidRPr="00670A9D" w:rsidRDefault="00670A9D" w:rsidP="006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0A9D">
              <w:rPr>
                <w:rFonts w:ascii="Times New Roman" w:eastAsia="Times New Roman" w:hAnsi="Times New Roman" w:cs="Times New Roman"/>
              </w:rPr>
              <w:t>Обученность</w:t>
            </w:r>
            <w:proofErr w:type="spellEnd"/>
            <w:r w:rsidRPr="00670A9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70A9D">
              <w:rPr>
                <w:rFonts w:ascii="Times New Roman" w:eastAsia="Times New Roman" w:hAnsi="Times New Roman" w:cs="Times New Roman"/>
              </w:rPr>
              <w:t>(%)</w:t>
            </w:r>
          </w:p>
        </w:tc>
        <w:tc>
          <w:tcPr>
            <w:tcW w:w="1017" w:type="dxa"/>
            <w:vMerge w:val="restart"/>
            <w:shd w:val="clear" w:color="auto" w:fill="auto"/>
            <w:textDirection w:val="btLr"/>
            <w:hideMark/>
          </w:tcPr>
          <w:p w:rsidR="00670A9D" w:rsidRPr="003150F1" w:rsidRDefault="00670A9D" w:rsidP="00670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0F1">
              <w:rPr>
                <w:rFonts w:ascii="Times New Roman" w:eastAsia="Times New Roman" w:hAnsi="Times New Roman" w:cs="Times New Roman"/>
              </w:rPr>
              <w:t xml:space="preserve">Качество </w:t>
            </w:r>
          </w:p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50F1">
              <w:rPr>
                <w:rFonts w:ascii="Times New Roman" w:eastAsia="Times New Roman" w:hAnsi="Times New Roman" w:cs="Times New Roman"/>
              </w:rPr>
              <w:t>(%)</w:t>
            </w:r>
          </w:p>
        </w:tc>
      </w:tr>
      <w:tr w:rsidR="00670A9D" w:rsidRPr="00496ED1" w:rsidTr="00670A9D">
        <w:trPr>
          <w:trHeight w:val="1044"/>
        </w:trPr>
        <w:tc>
          <w:tcPr>
            <w:tcW w:w="714" w:type="dxa"/>
            <w:vMerge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hideMark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9D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достигли базового уровня подготовки</w:t>
            </w:r>
          </w:p>
        </w:tc>
        <w:tc>
          <w:tcPr>
            <w:tcW w:w="1134" w:type="dxa"/>
            <w:shd w:val="clear" w:color="auto" w:fill="auto"/>
          </w:tcPr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9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Достигли базового уровня подготовки</w:t>
            </w:r>
          </w:p>
        </w:tc>
        <w:tc>
          <w:tcPr>
            <w:tcW w:w="1276" w:type="dxa"/>
            <w:shd w:val="clear" w:color="auto" w:fill="auto"/>
          </w:tcPr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70A9D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Достигли высокого уровня подготовки</w:t>
            </w:r>
          </w:p>
        </w:tc>
        <w:tc>
          <w:tcPr>
            <w:tcW w:w="851" w:type="dxa"/>
            <w:vMerge/>
            <w:shd w:val="clear" w:color="auto" w:fill="auto"/>
            <w:hideMark/>
          </w:tcPr>
          <w:p w:rsidR="00670A9D" w:rsidRPr="00670A9D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7" w:type="dxa"/>
            <w:vMerge/>
            <w:shd w:val="clear" w:color="auto" w:fill="auto"/>
            <w:hideMark/>
          </w:tcPr>
          <w:p w:rsidR="00670A9D" w:rsidRPr="003150F1" w:rsidRDefault="00670A9D" w:rsidP="00670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70A9D" w:rsidRPr="00496ED1" w:rsidTr="00670A9D">
        <w:trPr>
          <w:trHeight w:val="241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70A9D" w:rsidRPr="00496ED1" w:rsidTr="00670A9D">
        <w:trPr>
          <w:trHeight w:val="162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70A9D" w:rsidRPr="00496ED1" w:rsidTr="00670A9D">
        <w:trPr>
          <w:trHeight w:val="266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03A34">
              <w:rPr>
                <w:rFonts w:ascii="Times New Roman" w:hAnsi="Times New Roman"/>
                <w:sz w:val="20"/>
                <w:szCs w:val="20"/>
              </w:rPr>
              <w:t>кружающий мир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0A9D" w:rsidRPr="00496ED1" w:rsidTr="00670A9D">
        <w:trPr>
          <w:trHeight w:val="283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0A9D" w:rsidRPr="00496ED1" w:rsidTr="00670A9D">
        <w:trPr>
          <w:trHeight w:val="260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0A9D" w:rsidRPr="00496ED1" w:rsidTr="00670A9D">
        <w:trPr>
          <w:trHeight w:val="299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0A9D" w:rsidRPr="00496ED1" w:rsidTr="00670A9D">
        <w:trPr>
          <w:trHeight w:val="289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70A9D" w:rsidRPr="00496ED1" w:rsidTr="00670A9D">
        <w:trPr>
          <w:trHeight w:val="243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70A9D" w:rsidRPr="00496ED1" w:rsidTr="00670A9D">
        <w:trPr>
          <w:trHeight w:val="276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670A9D" w:rsidRPr="00496ED1" w:rsidTr="00670A9D">
        <w:trPr>
          <w:trHeight w:val="265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670A9D" w:rsidRPr="00496ED1" w:rsidTr="00670A9D">
        <w:trPr>
          <w:trHeight w:val="270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</w:tr>
      <w:tr w:rsidR="00670A9D" w:rsidRPr="00496ED1" w:rsidTr="00670A9D">
        <w:trPr>
          <w:trHeight w:val="287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70A9D" w:rsidRPr="00496ED1" w:rsidTr="00670A9D">
        <w:trPr>
          <w:trHeight w:val="264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670A9D" w:rsidRPr="00496ED1" w:rsidTr="00670A9D">
        <w:trPr>
          <w:trHeight w:val="281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670A9D" w:rsidRPr="00496ED1" w:rsidTr="00670A9D">
        <w:trPr>
          <w:trHeight w:val="258"/>
        </w:trPr>
        <w:tc>
          <w:tcPr>
            <w:tcW w:w="714" w:type="dxa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17" w:type="dxa"/>
            <w:shd w:val="clear" w:color="auto" w:fill="auto"/>
            <w:noWrap/>
            <w:vAlign w:val="center"/>
          </w:tcPr>
          <w:p w:rsidR="00670A9D" w:rsidRPr="00803A34" w:rsidRDefault="00670A9D" w:rsidP="00670A9D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03A34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</w:tbl>
    <w:p w:rsidR="0073486B" w:rsidRPr="0073486B" w:rsidRDefault="0073486B" w:rsidP="0073486B">
      <w:pPr>
        <w:pStyle w:val="af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Анализ обеспеченности образовательной организации педагогическими кадрами.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3486B">
        <w:rPr>
          <w:rFonts w:ascii="Times New Roman" w:hAnsi="Times New Roman"/>
          <w:bCs/>
          <w:sz w:val="24"/>
          <w:szCs w:val="24"/>
        </w:rPr>
        <w:t xml:space="preserve">Учебно-воспитательную деятельность в МКОУ СОШ №13 в 2023-2024 учебном году осуществляли 8 педагогов (вместе с  руководящим составом), из которых высшее образование имеют 8 человек-(100%). Магомедова Х.М. находится в длительном отпуске с 01.09.2022 по 01.09.2024г.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Пенсионеры-1учитель (12,5%).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Рагимова Г.Г. - учитель истории - стаж работы – 35 лет.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Наличие квалификационной категории: 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-высшая категория – 2 учителя (25%).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-Рагимова Г.Г.- учитель истории, обществознания.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-Магомедова З.Г.- учитель русского языка и литературы.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первая категория-2 учителя (25%)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Добрынина Н.В.- учитель начальных классов;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Позднякова Анна Владимировна- учитель математики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-соответствие занимаемой должности- 4 человека (50%).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bCs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</w:t>
      </w:r>
      <w:r w:rsidRPr="0073486B">
        <w:rPr>
          <w:rFonts w:ascii="Times New Roman" w:hAnsi="Times New Roman"/>
          <w:bCs/>
          <w:sz w:val="24"/>
          <w:szCs w:val="24"/>
        </w:rPr>
        <w:t xml:space="preserve"> без категории – нет  (0%).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</w:t>
      </w:r>
      <w:proofErr w:type="gramStart"/>
      <w:r w:rsidRPr="0073486B">
        <w:rPr>
          <w:rFonts w:ascii="Times New Roman" w:hAnsi="Times New Roman"/>
          <w:sz w:val="24"/>
          <w:szCs w:val="24"/>
        </w:rPr>
        <w:t>аттестовавших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 в 2023-2024 </w:t>
      </w:r>
      <w:proofErr w:type="spellStart"/>
      <w:r w:rsidRPr="0073486B">
        <w:rPr>
          <w:rFonts w:ascii="Times New Roman" w:hAnsi="Times New Roman"/>
          <w:sz w:val="24"/>
          <w:szCs w:val="24"/>
        </w:rPr>
        <w:t>уч</w:t>
      </w:r>
      <w:proofErr w:type="spellEnd"/>
      <w:r w:rsidRPr="0073486B">
        <w:rPr>
          <w:rFonts w:ascii="Times New Roman" w:hAnsi="Times New Roman"/>
          <w:sz w:val="24"/>
          <w:szCs w:val="24"/>
        </w:rPr>
        <w:t>. году – 2 (Добрынина Н.В., Позднякова А.В.).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Выводы: на заседаниях педсоветов и на совещаниях при директоре и заместителе по УВР рассматривались и решались проблемы повышения профессионального мастерства учителей в тесной связи с результатами учебно-воспитательного процесса, заслушивались выступления учителей с материалами из опыта работы, 2 учителя получили первую квалификационную категорию. В школе сложилась система отбора проблем для изучения и подготовки педсоветов, учитывающая приоритетные направления деятельности педагогического коллектива и социального заказа.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Рекомендации: в 2024-2025 учебном году продолжить использование нестандартных форм проведения педсоветов. Рекомендовать к аттестации на первую  квалификационную категорию  Тищенко А.С., на высшую Позднякову А.В.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2.Организационно-методическое направление: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2.1. </w:t>
      </w:r>
      <w:proofErr w:type="gramStart"/>
      <w:r w:rsidRPr="0073486B">
        <w:rPr>
          <w:rFonts w:ascii="Times New Roman" w:hAnsi="Times New Roman"/>
          <w:sz w:val="24"/>
          <w:szCs w:val="24"/>
        </w:rPr>
        <w:t>Методическое сопровождение и оказание практической помощи молодым специалистам: количество молодых педагогов – 0 чел. на начало и на конец учебного года; количество молодых специалистов, получивших образование по «целевому набору» и продолживших педагогическую деятельность в нашей ОО – 0 чел. (нет таковых).</w:t>
      </w:r>
      <w:proofErr w:type="gramEnd"/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2.2. Оказание методической помощи педагогическим работникам в период подготовки и проведении аттестации. В 2023-2024 учебном году на  соответствие занимаемой должности аттестовались-0 чел, в 2024-2025 году будет </w:t>
      </w:r>
      <w:proofErr w:type="spellStart"/>
      <w:r w:rsidRPr="0073486B">
        <w:rPr>
          <w:rFonts w:ascii="Times New Roman" w:hAnsi="Times New Roman"/>
          <w:sz w:val="24"/>
          <w:szCs w:val="24"/>
        </w:rPr>
        <w:t>аттестовываться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на соответствие Рагимов И.С. Цель аттестации  - оценка профессиональной компетентности учителя, подтверждение соответствия педагогических работников занимаемым ими должностям на основе их профессиональной деятельности. С представлением директора школы учителя ознакомлены под роспись за 30 календарных дней  до дня проведения аттестации. Порядок аттестации размещен в информационно-телекоммуникационной сети Интернет на официальном сайте  МКОУ СОШ№13. Заместитель директора по УВР ознакомила учителей с нормативно-правовой документацией по аттестации. С каждым аттестующимся учителем проводились индивидуальные консультации и беседы.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206"/>
        <w:gridCol w:w="2774"/>
        <w:gridCol w:w="1222"/>
        <w:gridCol w:w="1938"/>
        <w:gridCol w:w="1878"/>
      </w:tblGrid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Дата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ФИО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Имеющаяся категория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proofErr w:type="gramStart"/>
            <w:r w:rsidRPr="0073486B">
              <w:rPr>
                <w:rFonts w:ascii="Times New Roman" w:hAnsi="Times New Roman"/>
              </w:rPr>
              <w:t>Аттестован</w:t>
            </w:r>
            <w:proofErr w:type="gramEnd"/>
            <w:r w:rsidRPr="0073486B">
              <w:rPr>
                <w:rFonts w:ascii="Times New Roman" w:hAnsi="Times New Roman"/>
              </w:rPr>
              <w:t xml:space="preserve"> на категорию</w:t>
            </w:r>
          </w:p>
        </w:tc>
      </w:tr>
      <w:tr w:rsidR="0073486B" w:rsidRPr="0073486B" w:rsidTr="00670A9D">
        <w:tc>
          <w:tcPr>
            <w:tcW w:w="9463" w:type="dxa"/>
            <w:gridSpan w:val="6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lastRenderedPageBreak/>
              <w:t>Аттестованы в 2020-2024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19.10.2023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Позднякова</w:t>
            </w:r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 Анна Владимировна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 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 категория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10.09.2023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Добрынина  Нина </w:t>
            </w:r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 категория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30.12.2020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Магомедова </w:t>
            </w:r>
            <w:proofErr w:type="spellStart"/>
            <w:r w:rsidRPr="0073486B">
              <w:rPr>
                <w:rFonts w:ascii="Times New Roman" w:hAnsi="Times New Roman"/>
              </w:rPr>
              <w:t>Хадижат</w:t>
            </w:r>
            <w:proofErr w:type="spellEnd"/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Магомедовна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30.12.2020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proofErr w:type="spellStart"/>
            <w:r w:rsidRPr="0073486B">
              <w:rPr>
                <w:rFonts w:ascii="Times New Roman" w:hAnsi="Times New Roman"/>
              </w:rPr>
              <w:t>Химелов</w:t>
            </w:r>
            <w:proofErr w:type="spellEnd"/>
            <w:r w:rsidRPr="0073486B">
              <w:rPr>
                <w:rFonts w:ascii="Times New Roman" w:hAnsi="Times New Roman"/>
              </w:rPr>
              <w:t xml:space="preserve"> </w:t>
            </w:r>
            <w:proofErr w:type="spellStart"/>
            <w:r w:rsidRPr="0073486B">
              <w:rPr>
                <w:rFonts w:ascii="Times New Roman" w:hAnsi="Times New Roman"/>
              </w:rPr>
              <w:t>Гамзат</w:t>
            </w:r>
            <w:proofErr w:type="spellEnd"/>
            <w:r w:rsidRPr="0073486B">
              <w:rPr>
                <w:rFonts w:ascii="Times New Roman" w:hAnsi="Times New Roman"/>
              </w:rPr>
              <w:t xml:space="preserve"> </w:t>
            </w:r>
            <w:proofErr w:type="spellStart"/>
            <w:r w:rsidRPr="0073486B">
              <w:rPr>
                <w:rFonts w:ascii="Times New Roman" w:hAnsi="Times New Roman"/>
              </w:rPr>
              <w:t>Гусейнович</w:t>
            </w:r>
            <w:proofErr w:type="spellEnd"/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17.12.2020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Рагимова </w:t>
            </w:r>
            <w:proofErr w:type="spellStart"/>
            <w:r w:rsidRPr="0073486B">
              <w:rPr>
                <w:rFonts w:ascii="Times New Roman" w:hAnsi="Times New Roman"/>
              </w:rPr>
              <w:t>Гюльмира</w:t>
            </w:r>
            <w:proofErr w:type="spellEnd"/>
            <w:r w:rsidRPr="0073486B">
              <w:rPr>
                <w:rFonts w:ascii="Times New Roman" w:hAnsi="Times New Roman"/>
              </w:rPr>
              <w:t xml:space="preserve"> </w:t>
            </w:r>
            <w:proofErr w:type="spellStart"/>
            <w:r w:rsidRPr="0073486B">
              <w:rPr>
                <w:rFonts w:ascii="Times New Roman" w:hAnsi="Times New Roman"/>
              </w:rPr>
              <w:t>Гаджитагировна</w:t>
            </w:r>
            <w:proofErr w:type="spellEnd"/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Высшая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Высшая</w:t>
            </w:r>
          </w:p>
        </w:tc>
      </w:tr>
      <w:tr w:rsidR="0073486B" w:rsidRPr="0073486B" w:rsidTr="00670A9D"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04.05.2022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proofErr w:type="spellStart"/>
            <w:r w:rsidRPr="0073486B">
              <w:rPr>
                <w:rFonts w:ascii="Times New Roman" w:hAnsi="Times New Roman"/>
              </w:rPr>
              <w:t>Дадаева</w:t>
            </w:r>
            <w:proofErr w:type="spellEnd"/>
            <w:r w:rsidRPr="0073486B">
              <w:rPr>
                <w:rFonts w:ascii="Times New Roman" w:hAnsi="Times New Roman"/>
              </w:rPr>
              <w:t xml:space="preserve"> Заира </w:t>
            </w:r>
            <w:proofErr w:type="spellStart"/>
            <w:r w:rsidRPr="0073486B">
              <w:rPr>
                <w:rFonts w:ascii="Times New Roman" w:hAnsi="Times New Roman"/>
              </w:rPr>
              <w:t>Магомедхабибовна</w:t>
            </w:r>
            <w:proofErr w:type="spellEnd"/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73486B" w:rsidRPr="0073486B" w:rsidTr="00670A9D">
        <w:trPr>
          <w:trHeight w:val="441"/>
        </w:trPr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7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08.06.2022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Магомедова Зинаида </w:t>
            </w:r>
            <w:proofErr w:type="spellStart"/>
            <w:r w:rsidRPr="0073486B">
              <w:rPr>
                <w:rFonts w:ascii="Times New Roman" w:hAnsi="Times New Roman"/>
              </w:rPr>
              <w:t>Газимагомедовна</w:t>
            </w:r>
            <w:proofErr w:type="spellEnd"/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высшая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высшая</w:t>
            </w:r>
          </w:p>
        </w:tc>
      </w:tr>
      <w:tr w:rsidR="0073486B" w:rsidRPr="0073486B" w:rsidTr="00670A9D">
        <w:trPr>
          <w:trHeight w:val="441"/>
        </w:trPr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29.05.2023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Тищенко А.С.</w:t>
            </w: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учитель</w:t>
            </w: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 занимаемой должности</w:t>
            </w:r>
          </w:p>
        </w:tc>
      </w:tr>
      <w:tr w:rsidR="0073486B" w:rsidRPr="0073486B" w:rsidTr="00670A9D">
        <w:trPr>
          <w:trHeight w:val="441"/>
        </w:trPr>
        <w:tc>
          <w:tcPr>
            <w:tcW w:w="445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93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  <w:tc>
          <w:tcPr>
            <w:tcW w:w="1878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</w:p>
        </w:tc>
      </w:tr>
    </w:tbl>
    <w:p w:rsidR="0073486B" w:rsidRPr="0073486B" w:rsidRDefault="0073486B" w:rsidP="0073486B">
      <w:pPr>
        <w:pStyle w:val="af0"/>
        <w:jc w:val="both"/>
        <w:rPr>
          <w:rFonts w:ascii="Times New Roman" w:hAnsi="Times New Roman"/>
        </w:rPr>
      </w:pP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</w:rPr>
      </w:pPr>
      <w:r w:rsidRPr="0073486B">
        <w:rPr>
          <w:rFonts w:ascii="Times New Roman" w:hAnsi="Times New Roman"/>
        </w:rPr>
        <w:t>Распределение педагогических работников по категориям</w:t>
      </w:r>
    </w:p>
    <w:tbl>
      <w:tblPr>
        <w:tblW w:w="94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06"/>
        <w:gridCol w:w="1582"/>
        <w:gridCol w:w="1568"/>
        <w:gridCol w:w="1553"/>
        <w:gridCol w:w="1443"/>
        <w:gridCol w:w="1311"/>
      </w:tblGrid>
      <w:tr w:rsidR="0073486B" w:rsidRPr="0073486B" w:rsidTr="00670A9D">
        <w:trPr>
          <w:trHeight w:val="302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категория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2019-2020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2020-2021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2021-2022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2022-2023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2023-2024</w:t>
            </w:r>
          </w:p>
        </w:tc>
      </w:tr>
      <w:tr w:rsidR="0073486B" w:rsidRPr="0073486B" w:rsidTr="00670A9D">
        <w:trPr>
          <w:trHeight w:val="617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Всего </w:t>
            </w:r>
            <w:proofErr w:type="spellStart"/>
            <w:r w:rsidRPr="0073486B">
              <w:rPr>
                <w:rFonts w:ascii="Times New Roman" w:hAnsi="Times New Roman"/>
              </w:rPr>
              <w:t>пед</w:t>
            </w:r>
            <w:proofErr w:type="spellEnd"/>
            <w:r w:rsidRPr="0073486B">
              <w:rPr>
                <w:rFonts w:ascii="Times New Roman" w:hAnsi="Times New Roman"/>
              </w:rPr>
              <w:t>.</w:t>
            </w:r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работников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11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10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9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9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8</w:t>
            </w:r>
          </w:p>
        </w:tc>
      </w:tr>
      <w:tr w:rsidR="0073486B" w:rsidRPr="0073486B" w:rsidTr="00670A9D">
        <w:trPr>
          <w:trHeight w:val="302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высшая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</w:tr>
      <w:tr w:rsidR="0073486B" w:rsidRPr="0073486B" w:rsidTr="00670A9D">
        <w:trPr>
          <w:trHeight w:val="302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  <w:lang w:val="en-US"/>
              </w:rPr>
              <w:t>I</w:t>
            </w:r>
            <w:r w:rsidRPr="0073486B">
              <w:rPr>
                <w:rFonts w:ascii="Times New Roman" w:hAnsi="Times New Roman"/>
              </w:rPr>
              <w:t>-категория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-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-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-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</w:tr>
      <w:tr w:rsidR="0073486B" w:rsidRPr="0073486B" w:rsidTr="00670A9D">
        <w:trPr>
          <w:trHeight w:val="919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Соответствие</w:t>
            </w:r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 xml:space="preserve"> занимаемой</w:t>
            </w:r>
          </w:p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должности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7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8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7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7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4</w:t>
            </w:r>
          </w:p>
        </w:tc>
      </w:tr>
      <w:tr w:rsidR="0073486B" w:rsidRPr="0073486B" w:rsidTr="00670A9D">
        <w:trPr>
          <w:trHeight w:val="302"/>
        </w:trPr>
        <w:tc>
          <w:tcPr>
            <w:tcW w:w="2006" w:type="dxa"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Не аттестованы</w:t>
            </w:r>
          </w:p>
        </w:tc>
        <w:tc>
          <w:tcPr>
            <w:tcW w:w="1582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2</w:t>
            </w:r>
          </w:p>
        </w:tc>
        <w:tc>
          <w:tcPr>
            <w:tcW w:w="1568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</w:t>
            </w: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</w:t>
            </w:r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</w:rPr>
            </w:pPr>
            <w:r w:rsidRPr="0073486B">
              <w:rPr>
                <w:rFonts w:ascii="Times New Roman" w:hAnsi="Times New Roman"/>
              </w:rPr>
              <w:t>0</w:t>
            </w:r>
          </w:p>
        </w:tc>
      </w:tr>
    </w:tbl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2.3. Организация курсов повышения квалификации и профессиональной переподготовки педагогических работников ОО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86B">
        <w:rPr>
          <w:rFonts w:ascii="Times New Roman" w:hAnsi="Times New Roman"/>
          <w:sz w:val="24"/>
          <w:szCs w:val="24"/>
        </w:rPr>
        <w:t xml:space="preserve">В 2023-2024 учебном году курсы повышения квалификации при СКИРО ПК и ПРО по теме  </w:t>
      </w:r>
      <w:r w:rsidRPr="0073486B">
        <w:rPr>
          <w:rFonts w:ascii="Times New Roman" w:eastAsia="Calibri" w:hAnsi="Times New Roman"/>
          <w:sz w:val="24"/>
          <w:szCs w:val="24"/>
        </w:rPr>
        <w:t>«</w:t>
      </w:r>
      <w:proofErr w:type="spellStart"/>
      <w:r w:rsidRPr="0073486B">
        <w:rPr>
          <w:rFonts w:ascii="Times New Roman" w:eastAsia="Calibri" w:hAnsi="Times New Roman"/>
          <w:sz w:val="24"/>
          <w:szCs w:val="24"/>
        </w:rPr>
        <w:t>Внутришкольная</w:t>
      </w:r>
      <w:proofErr w:type="spellEnd"/>
      <w:r w:rsidRPr="0073486B">
        <w:rPr>
          <w:rFonts w:ascii="Times New Roman" w:eastAsia="Calibri" w:hAnsi="Times New Roman"/>
          <w:sz w:val="24"/>
          <w:szCs w:val="24"/>
        </w:rPr>
        <w:t xml:space="preserve"> система профилактики/преодоления учебной </w:t>
      </w:r>
      <w:proofErr w:type="spellStart"/>
      <w:r w:rsidRPr="0073486B">
        <w:rPr>
          <w:rFonts w:ascii="Times New Roman" w:eastAsia="Calibri" w:hAnsi="Times New Roman"/>
          <w:sz w:val="24"/>
          <w:szCs w:val="24"/>
        </w:rPr>
        <w:t>неуспешности</w:t>
      </w:r>
      <w:proofErr w:type="spellEnd"/>
      <w:r w:rsidRPr="0073486B">
        <w:rPr>
          <w:rFonts w:ascii="Times New Roman" w:eastAsia="Calibri" w:hAnsi="Times New Roman"/>
          <w:sz w:val="24"/>
          <w:szCs w:val="24"/>
        </w:rPr>
        <w:t>»</w:t>
      </w:r>
      <w:r w:rsidRPr="0073486B">
        <w:rPr>
          <w:rFonts w:ascii="Times New Roman" w:hAnsi="Times New Roman"/>
          <w:sz w:val="24"/>
          <w:szCs w:val="24"/>
        </w:rPr>
        <w:t xml:space="preserve">  с 17.04.2024  по 17.05.2024, 108 ч  – Магомедова З.Г., с 03.11.2023 по 24.11.2023 г., 108 ч- Позднякова А.В.,  по теме «ФГОС ООО, ФГОС СОО: освоение предметной области «Технология»», 15.01.2024-13.02.2024, 108 ч, Рагимов И.С., «Теория и практика психологической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помощи при последствиях травматического стресса. </w:t>
      </w:r>
      <w:proofErr w:type="gramStart"/>
      <w:r w:rsidRPr="0073486B">
        <w:rPr>
          <w:rFonts w:ascii="Times New Roman" w:hAnsi="Times New Roman"/>
          <w:sz w:val="24"/>
          <w:szCs w:val="24"/>
        </w:rPr>
        <w:t>Организация</w:t>
      </w:r>
      <w:r w:rsidRPr="0073486B">
        <w:rPr>
          <w:rFonts w:ascii="Times New Roman" w:hAnsi="Times New Roman"/>
          <w:sz w:val="24"/>
          <w:szCs w:val="24"/>
        </w:rPr>
        <w:br/>
        <w:t>консультативной работы и психологической помощи детям в ситуации переживания горя», 72 ч - Тищенко А.С., «Обучение учебному предмету «Труд (технология)» в условиях внесения изменений в ФОП ООО» с 6 июня по 5 августа 2024 года, 72 ч.- Рагимов И.С.,  «Особенности преподавания учебного предмета «Основы безопасности защиты Родины» в условиях внесения изменений в Федеральную образовательную программу основного общего образования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и Федеральную образовательную программу среднего общего образования (далее – ФОП ООО и ФОП СОО) с 11 июня по 3 июля 2024 года, 24 ч.- </w:t>
      </w:r>
      <w:proofErr w:type="spellStart"/>
      <w:r w:rsidRPr="0073486B">
        <w:rPr>
          <w:rFonts w:ascii="Times New Roman" w:hAnsi="Times New Roman"/>
          <w:sz w:val="24"/>
          <w:szCs w:val="24"/>
        </w:rPr>
        <w:t>Химелов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Г.Г.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lastRenderedPageBreak/>
        <w:t>Из 8 педагогов школы прошли курсы повышения квалификации 5 человек в 2023-2024 учебном году, что составляет 63%, за последние 3 года все 100% учителей прошли обучение, что подтверждает программу непрерывного повышения квалификации учителей.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2.4. Изучение, обобщение и распространение эффективного педагогического опыта в СОШ №13.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рамках сетевого взаимодействия с МКОУ СОШ №11 и в целях обмена, повышения педагогического опыта  учителя нашей школы провели ряд открытых уроков с последующим анализом и обсуждением методов, форм проведения современного </w:t>
      </w:r>
      <w:proofErr w:type="gramStart"/>
      <w:r w:rsidRPr="0073486B">
        <w:rPr>
          <w:rFonts w:ascii="Times New Roman" w:hAnsi="Times New Roman"/>
          <w:sz w:val="24"/>
          <w:szCs w:val="24"/>
        </w:rPr>
        <w:t>урока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в рамках обновленных ФГОС: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 английского языка в 4 классе по теме «Дикие животные», учитель английского языка </w:t>
      </w:r>
      <w:proofErr w:type="spellStart"/>
      <w:r w:rsidRPr="0073486B">
        <w:rPr>
          <w:rFonts w:ascii="Times New Roman" w:hAnsi="Times New Roman"/>
          <w:sz w:val="24"/>
          <w:szCs w:val="24"/>
        </w:rPr>
        <w:t>Химелов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Гамзат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Гусейнович</w:t>
      </w:r>
      <w:proofErr w:type="spellEnd"/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 истории в 6 классе по теме «Земли, имеющие особый статус: Киевская и Новгородская», учитель истории и обществознания Рагимова </w:t>
      </w:r>
      <w:proofErr w:type="spellStart"/>
      <w:r w:rsidRPr="0073486B">
        <w:rPr>
          <w:rFonts w:ascii="Times New Roman" w:hAnsi="Times New Roman"/>
          <w:sz w:val="24"/>
          <w:szCs w:val="24"/>
        </w:rPr>
        <w:t>Гюльмира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Гаджитагировна</w:t>
      </w:r>
      <w:proofErr w:type="spellEnd"/>
      <w:r w:rsidRPr="0073486B">
        <w:rPr>
          <w:rFonts w:ascii="Times New Roman" w:hAnsi="Times New Roman"/>
          <w:sz w:val="24"/>
          <w:szCs w:val="24"/>
        </w:rPr>
        <w:t>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биологии в 8 классе по теме «Значение птиц в природе и жизни человека», учитель биологии Тищенко Анжела Сергеевна.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русскому языку в 6 классе по теме «Местоимение как часть речи» Учитель русского языка и литературы Магомедова Зинаида </w:t>
      </w:r>
      <w:proofErr w:type="spellStart"/>
      <w:r w:rsidRPr="0073486B">
        <w:rPr>
          <w:rFonts w:ascii="Times New Roman" w:hAnsi="Times New Roman"/>
          <w:sz w:val="24"/>
          <w:szCs w:val="24"/>
        </w:rPr>
        <w:t>Газимагомедовна</w:t>
      </w:r>
      <w:proofErr w:type="spellEnd"/>
      <w:r w:rsidRPr="0073486B">
        <w:rPr>
          <w:rFonts w:ascii="Times New Roman" w:hAnsi="Times New Roman"/>
          <w:sz w:val="24"/>
          <w:szCs w:val="24"/>
        </w:rPr>
        <w:t>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 по чтению в 1 классе  рассказ Ушинского «Наше Отечество», учитель начальных классов Добрынина Нина Васильевна.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по алгебре в 7 классе по теме «Решение систем уравнений с двумя неизвестными способом подстановки», учитель математики Позднякова Анна Владимировна.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После уроков состоялся обмен методическими находками, разработками, опытом работы учителей МКОУ СОШ №11.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73486B">
        <w:rPr>
          <w:rFonts w:ascii="Times New Roman" w:hAnsi="Times New Roman"/>
          <w:sz w:val="24"/>
          <w:szCs w:val="24"/>
        </w:rPr>
        <w:t>и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учебного года педагоги активно участвовали в </w:t>
      </w:r>
      <w:proofErr w:type="spellStart"/>
      <w:r w:rsidRPr="0073486B">
        <w:rPr>
          <w:rFonts w:ascii="Times New Roman" w:hAnsi="Times New Roman"/>
          <w:sz w:val="24"/>
          <w:szCs w:val="24"/>
        </w:rPr>
        <w:t>онлайн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вебинарах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и семинарах: 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«Анализ результатов ОГЭ и ЕГЭ по биологии и основные изменения в КИМ 2024 года» Тищенко А.С., «Результаты ГИА–2023 по математике: анализ, результативность, проблемы, пути решения» Позднякова А.В., «Формирование цифровой грамотности обучающихся в урочной и внеурочной деятельности» Добрынина Н.В., Рагимова Г.Г.,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З.М., «Применение современных образовательных технологий в формировании финансовой грамотности обучающихся начальной школы» Добрынина Н.В., «Использование банка заданий для формирования функциональной грамотности в подготовке обучающихся к процедурам оценки качества образования по биологии» Тищенко А.С., «Анализ результатов ОГЭ и ЕГЭ по физике и основные изменения в КИМ 2024 года» </w:t>
      </w:r>
      <w:proofErr w:type="spellStart"/>
      <w:r w:rsidRPr="0073486B">
        <w:rPr>
          <w:rFonts w:ascii="Times New Roman" w:hAnsi="Times New Roman"/>
          <w:sz w:val="24"/>
          <w:szCs w:val="24"/>
        </w:rPr>
        <w:t>Химелов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Г.Г., «Работа с источниками информации в процессе подготовке обучающихся к оценочным процедурам по истории» Рагимова Г.Г.</w:t>
      </w:r>
      <w:proofErr w:type="gramEnd"/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      Учителя МКОУ СОШ№13 приняли  участие в районных заседаниях МО учителей – предметников по всем предметам. Тищенко А.С. выступила на семинаре учителей биологии по теме «Ресурсы урока биологии для формирования </w:t>
      </w:r>
      <w:proofErr w:type="spellStart"/>
      <w:proofErr w:type="gramStart"/>
      <w:r w:rsidRPr="0073486B">
        <w:rPr>
          <w:rFonts w:ascii="Times New Roman" w:hAnsi="Times New Roman"/>
          <w:sz w:val="24"/>
          <w:szCs w:val="24"/>
        </w:rPr>
        <w:t>естественно-научной</w:t>
      </w:r>
      <w:proofErr w:type="spellEnd"/>
      <w:proofErr w:type="gramEnd"/>
      <w:r w:rsidRPr="0073486B">
        <w:rPr>
          <w:rFonts w:ascii="Times New Roman" w:hAnsi="Times New Roman"/>
          <w:sz w:val="24"/>
          <w:szCs w:val="24"/>
        </w:rPr>
        <w:t xml:space="preserve"> грамотности (фрагмент урока).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Основной формой  самообразования  учителей  является групповая форма в виде деятельности МО, семинаров, курсов повышения квалификации. Главной задачей работы методических объединений является оказание помощи учителям в совершенствовании педагогического мастерства. В школе действуют 2 </w:t>
      </w:r>
      <w:proofErr w:type="gramStart"/>
      <w:r w:rsidRPr="0073486B">
        <w:rPr>
          <w:rFonts w:ascii="Times New Roman" w:hAnsi="Times New Roman"/>
          <w:sz w:val="24"/>
          <w:szCs w:val="24"/>
        </w:rPr>
        <w:t>предметных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методических объединения: МО учителей начальных классов и классных руководителей, МО учителей гуманитарно-математического цикла. Каждое МО имеет свой план работы, разработанный в соответствии с темой и целью методической работы школы.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На заседаниях МО обсуждались следующие вопросы: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подготовка  и участие учащихся в  предметных олимпиадах;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результаты ВПР   в 5-9 </w:t>
      </w:r>
      <w:proofErr w:type="spellStart"/>
      <w:r w:rsidRPr="0073486B">
        <w:rPr>
          <w:rFonts w:ascii="Times New Roman" w:hAnsi="Times New Roman"/>
          <w:sz w:val="24"/>
          <w:szCs w:val="24"/>
        </w:rPr>
        <w:t>кл</w:t>
      </w:r>
      <w:proofErr w:type="spellEnd"/>
      <w:r w:rsidRPr="0073486B">
        <w:rPr>
          <w:rFonts w:ascii="Times New Roman" w:hAnsi="Times New Roman"/>
          <w:sz w:val="24"/>
          <w:szCs w:val="24"/>
        </w:rPr>
        <w:t>.;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lastRenderedPageBreak/>
        <w:t xml:space="preserve">проверка  рабочих тетрадей, тетрадей для контрольных работ по математике и русскому языку и другим предметам во 2-9 </w:t>
      </w:r>
      <w:proofErr w:type="spellStart"/>
      <w:r w:rsidRPr="0073486B">
        <w:rPr>
          <w:rFonts w:ascii="Times New Roman" w:hAnsi="Times New Roman"/>
          <w:sz w:val="24"/>
          <w:szCs w:val="24"/>
        </w:rPr>
        <w:t>кл</w:t>
      </w:r>
      <w:proofErr w:type="spellEnd"/>
      <w:r w:rsidRPr="0073486B">
        <w:rPr>
          <w:rFonts w:ascii="Times New Roman" w:hAnsi="Times New Roman"/>
          <w:sz w:val="24"/>
          <w:szCs w:val="24"/>
        </w:rPr>
        <w:t>.;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репетиционные работы в форме ОГЭ по обязательным предметам и предметам по выбору;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использование банка заданий по формированию функциональной грамотности на сайте РЭШ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результаты мониторинга функциональной грамотности в 6-9 классах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Проверка контрольных и рабочих тетрадей обучающихся 3- 2 классов, 5-9 классов;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соблюдение требований </w:t>
      </w:r>
      <w:proofErr w:type="spellStart"/>
      <w:r w:rsidRPr="0073486B">
        <w:rPr>
          <w:rFonts w:ascii="Times New Roman" w:hAnsi="Times New Roman"/>
          <w:sz w:val="24"/>
          <w:szCs w:val="24"/>
        </w:rPr>
        <w:t>СанПиНа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к предупреждению перегрузки школьников;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Отчет о работе МО по повышению квалификации учителей и по темам самообразования.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Учителя МО работают над темами самообразования, участвуют в проведении предметных дней, участвуют в предметных семинарах муниципального  уровня, изучают документацию по аттестации, новые педагогические технологии. В рамках МО проводятся заседания, открытые уроки, работа по самообразованию, обсуждаются и анализируются результаты контрольных работ,  успеваемость  по предметам.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Участия в Фестивале педагогических идей – не принимали. Приняли участие в муниципальных семинарах по русскому язык</w:t>
      </w:r>
      <w:proofErr w:type="gramStart"/>
      <w:r w:rsidRPr="0073486B">
        <w:rPr>
          <w:rFonts w:ascii="Times New Roman" w:hAnsi="Times New Roman"/>
          <w:sz w:val="24"/>
          <w:szCs w:val="24"/>
        </w:rPr>
        <w:t>у-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учителя Магомедова З.Г. и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З.М., по английскому языку, физике  по истории – Рагимова Г.Г., по математике – Позднякова А.В., по биологии, географии, химии - Тищенко А.С., начальные классы-  Добрынина Н.В.       В школе резерва  принимали участия заместитель директора по УВР Позднякова А.В..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2.5. Участие в   конкурсах профессионального педагогического мастерства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Педагогических работников – победителей, призеров конкурсов профессионального мастерства за 2023-2024 учебный год в МКОУ СОШ№13-нет.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     В муниципальном этапе Всероссийского конкурса профессионального мастерства педагогических работников «Воспитать человека» номинация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«Воспитание в детских и молодежных общественных объединениях» приняла участие советник директора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У.Х., в районном заочном творческом конкурсе презентаций «Мы знаем и помним...» среди педагогов, посвященный защитникам Отечества Левокумского муниципального округа Ставропольского края Рагимова Г.Г. заняла 3 место, в муниципальном этапе  всероссийского конкурса «Лучший урок письма -2024» приняла участие Магомедова З.Г. Учитель математики Позднякова А.В. и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учитель биологии Тищенко А.С. прошли исследование педагогических компетенций. Учитель истории Рагимова Г.Г. в рамках финансовой грамотности провела </w:t>
      </w:r>
      <w:proofErr w:type="spellStart"/>
      <w:r w:rsidRPr="0073486B">
        <w:rPr>
          <w:rFonts w:ascii="Times New Roman" w:hAnsi="Times New Roman"/>
          <w:sz w:val="24"/>
          <w:szCs w:val="24"/>
        </w:rPr>
        <w:t>Онлайн-уроки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по темам: "Что нужно знать про инфляцию?",  "Все о будущей пенсии: для учебы и жизни", "Древние монеты"</w:t>
      </w:r>
    </w:p>
    <w:p w:rsidR="0073486B" w:rsidRPr="0073486B" w:rsidRDefault="0073486B" w:rsidP="0073486B">
      <w:pPr>
        <w:pStyle w:val="af0"/>
        <w:jc w:val="both"/>
        <w:rPr>
          <w:rFonts w:ascii="Times New Roman" w:eastAsiaTheme="minorEastAsia" w:hAnsi="Times New Roman"/>
          <w:sz w:val="24"/>
          <w:szCs w:val="24"/>
        </w:rPr>
      </w:pPr>
      <w:r w:rsidRPr="0073486B">
        <w:rPr>
          <w:rFonts w:ascii="Times New Roman" w:eastAsiaTheme="minorEastAsia" w:hAnsi="Times New Roman"/>
          <w:sz w:val="24"/>
          <w:szCs w:val="24"/>
        </w:rPr>
        <w:t>Выводы: в течение 2023-2024 года курсовые повышения квалификации учителей школы проведены в соответствии со сроками. Учителя приняли участие в семинарах, конференциях, круглых столах, профессиональных конкурсах разного уровня недостаточно активно. Ведется планомерная работа учителей в соответствии с планами самообразования. По итогам учебного года 2 учителя приняли участие в конкурсах педагогического мастерства, что составило  25 % от общего количества учителей, в 2021 - 2022 учебном году составляла 33%.</w:t>
      </w:r>
    </w:p>
    <w:p w:rsidR="0073486B" w:rsidRPr="0073486B" w:rsidRDefault="0073486B" w:rsidP="0073486B">
      <w:pPr>
        <w:pStyle w:val="af0"/>
        <w:jc w:val="both"/>
        <w:rPr>
          <w:rFonts w:ascii="Times New Roman" w:eastAsiaTheme="minorEastAsia" w:hAnsi="Times New Roman"/>
          <w:sz w:val="24"/>
          <w:szCs w:val="24"/>
        </w:rPr>
      </w:pPr>
      <w:r w:rsidRPr="0073486B">
        <w:rPr>
          <w:rFonts w:ascii="Times New Roman" w:eastAsiaTheme="minorEastAsia" w:hAnsi="Times New Roman"/>
          <w:sz w:val="24"/>
          <w:szCs w:val="24"/>
        </w:rPr>
        <w:t>Рекомендации: всем учителям совершенствовать самообразовательную деятельность через изучение теоретического и методического материала,</w:t>
      </w:r>
      <w:r w:rsidRPr="0073486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486B">
        <w:rPr>
          <w:rFonts w:ascii="Times New Roman" w:eastAsiaTheme="minorEastAsia" w:hAnsi="Times New Roman"/>
          <w:sz w:val="24"/>
          <w:szCs w:val="24"/>
        </w:rPr>
        <w:t>посещение уроков коллег, а также активное участие в семинарах, конференциях, профессиональных конкурсах разного уровня, принять участие в конкурсе «Учитель года», в конкурсе управленческих команд.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color w:val="000000"/>
          <w:sz w:val="24"/>
          <w:szCs w:val="24"/>
        </w:rPr>
        <w:t> </w:t>
      </w:r>
      <w:r w:rsidRPr="0073486B">
        <w:rPr>
          <w:rFonts w:ascii="Times New Roman" w:hAnsi="Times New Roman"/>
          <w:sz w:val="24"/>
          <w:szCs w:val="24"/>
        </w:rPr>
        <w:t xml:space="preserve">      3. Организация работы с одаренными детьми 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3.1. Наличие информационной базы данных одаренных детей;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МКОУ СОШ №13  в банке данных одаренных детей на 2023-2024 учебный год состоят 9 человек. По направлению «Спорт»: </w:t>
      </w:r>
      <w:proofErr w:type="spellStart"/>
      <w:r w:rsidRPr="0073486B">
        <w:rPr>
          <w:rFonts w:ascii="Times New Roman" w:hAnsi="Times New Roman"/>
          <w:sz w:val="24"/>
          <w:szCs w:val="24"/>
        </w:rPr>
        <w:t>Айгумов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Рамазан Русланович, ученик 4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Каранаев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Султанбек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Никматуллаевич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учащийся 6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Саадуев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Шахман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Адильгереевич</w:t>
      </w:r>
      <w:proofErr w:type="spellEnd"/>
      <w:proofErr w:type="gramStart"/>
      <w:r w:rsidRPr="007348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учащийся 8 класса.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lastRenderedPageBreak/>
        <w:t xml:space="preserve">По направлению «Искусство»: </w:t>
      </w:r>
      <w:proofErr w:type="spellStart"/>
      <w:r w:rsidRPr="0073486B">
        <w:rPr>
          <w:rFonts w:ascii="Times New Roman" w:hAnsi="Times New Roman"/>
          <w:sz w:val="24"/>
          <w:szCs w:val="24"/>
        </w:rPr>
        <w:t>Айгумова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Джанат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учащаяся 3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Магомедрасулова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Патимат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ученица 4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Каранаев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Султанбек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Никматуллаевич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73486B">
        <w:rPr>
          <w:rFonts w:ascii="Times New Roman" w:hAnsi="Times New Roman"/>
          <w:sz w:val="24"/>
          <w:szCs w:val="24"/>
        </w:rPr>
        <w:t>Айгумова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Разият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Руслановна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ученики 6 класса.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По направлению «Наука»: </w:t>
      </w:r>
      <w:proofErr w:type="spellStart"/>
      <w:r w:rsidRPr="0073486B">
        <w:rPr>
          <w:rFonts w:ascii="Times New Roman" w:hAnsi="Times New Roman"/>
          <w:sz w:val="24"/>
          <w:szCs w:val="24"/>
        </w:rPr>
        <w:t>Айгумов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Рамазан Русланович, ученик 4 класса, Исаева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Магомедрасуловна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ученица 7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Айгумова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Зарият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Руслановна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ученица 6 класса, Ахмедова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Магомедовна, ученица 8 класса.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3.2. Наличие и реализация в образовательных организациях индивидуальных образовательных траекторий для талантливых детей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На 2023-2024 учебный год составлено и реализуется 3 </w:t>
      </w:r>
      <w:proofErr w:type="gramStart"/>
      <w:r w:rsidRPr="0073486B">
        <w:rPr>
          <w:rFonts w:ascii="Times New Roman" w:hAnsi="Times New Roman"/>
          <w:sz w:val="24"/>
          <w:szCs w:val="24"/>
        </w:rPr>
        <w:t>образовательных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маршрута на Ахмедову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ученицу 8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Саадуева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Шахмана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ученика 8 класса, </w:t>
      </w:r>
      <w:proofErr w:type="spellStart"/>
      <w:r w:rsidRPr="0073486B">
        <w:rPr>
          <w:rFonts w:ascii="Times New Roman" w:hAnsi="Times New Roman"/>
          <w:sz w:val="24"/>
          <w:szCs w:val="24"/>
        </w:rPr>
        <w:t>Каранаева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Султанбека</w:t>
      </w:r>
      <w:proofErr w:type="spellEnd"/>
      <w:r w:rsidRPr="0073486B">
        <w:rPr>
          <w:rFonts w:ascii="Times New Roman" w:hAnsi="Times New Roman"/>
          <w:sz w:val="24"/>
          <w:szCs w:val="24"/>
        </w:rPr>
        <w:t>, ученика 6 класса. Все учащиеся активно принимали участие в олимпиадах, конкурсах. Однако</w:t>
      </w:r>
      <w:proofErr w:type="gramStart"/>
      <w:r w:rsidRPr="0073486B">
        <w:rPr>
          <w:rFonts w:ascii="Times New Roman" w:hAnsi="Times New Roman"/>
          <w:sz w:val="24"/>
          <w:szCs w:val="24"/>
        </w:rPr>
        <w:t>,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не для всех одаренных учащихся составлены образовательные траектории развития.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3.3. Численность детей, посещающих организации дополнительного образования по отраслям « Образование»; «Культура»; «Спорт»;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 2023-2024 учебном году 18 учащийся посещали занятия дополнительного образования по направлению «Наука», 7 учащихся по направлению «Культура», 25 учащихся по направлению «Спорт», все учащиеся (100 %) охвачены дополнительным образованием.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3.4. участие обучающихся в фестивалях, конкурсах и т.д.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86B">
        <w:rPr>
          <w:rFonts w:ascii="Times New Roman" w:hAnsi="Times New Roman"/>
          <w:sz w:val="24"/>
          <w:szCs w:val="24"/>
        </w:rPr>
        <w:t>(Приложение 3.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486B">
        <w:rPr>
          <w:rFonts w:ascii="Times New Roman" w:hAnsi="Times New Roman"/>
          <w:sz w:val="24"/>
          <w:szCs w:val="24"/>
        </w:rPr>
        <w:t>Информация об участии учащихся в краевых, районных мероприятиях за 2023-2024 учебный год);</w:t>
      </w:r>
      <w:proofErr w:type="gramEnd"/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Международному дню памяти жертв Холокоста (27 января 1945) - была проведена  акция «Читаем вслух письма времен Великой Отечественной войны»;  просмотр и обсуждение фильмов о Великой Отечественной войне, о Холокосте; выставка  книг «Холокост: уничтожение, освобождение, спасение». Учащиеся 8 класса собрали альбом « Письма о Холокосте».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 феврале 2023 года провели в 1-9 классах (27 чел.) - «Уроки Победы», посвященные 79-й годовщине Сталинградской битвы: проведен Урок мужества «Сталинградская битва. Участники битвы из п</w:t>
      </w:r>
      <w:proofErr w:type="gramStart"/>
      <w:r w:rsidRPr="0073486B">
        <w:rPr>
          <w:rFonts w:ascii="Times New Roman" w:hAnsi="Times New Roman"/>
          <w:sz w:val="24"/>
          <w:szCs w:val="24"/>
        </w:rPr>
        <w:t>.Л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енинский» (показан фильм, презентация «Горбунов Валентин Тимофеевич», проведена беседа) в 2-8 классах СОШ №13 (34 чел.), показ фильма «Чудо. Почему СССР победил в Сталинградской битве».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Уроки Мужества. </w:t>
      </w:r>
      <w:proofErr w:type="spellStart"/>
      <w:r w:rsidRPr="0073486B">
        <w:rPr>
          <w:rFonts w:ascii="Times New Roman" w:hAnsi="Times New Roman"/>
          <w:sz w:val="24"/>
          <w:szCs w:val="24"/>
        </w:rPr>
        <w:t>Кл</w:t>
      </w:r>
      <w:proofErr w:type="gramStart"/>
      <w:r w:rsidRPr="0073486B">
        <w:rPr>
          <w:rFonts w:ascii="Times New Roman" w:hAnsi="Times New Roman"/>
          <w:sz w:val="24"/>
          <w:szCs w:val="24"/>
        </w:rPr>
        <w:t>.ч</w:t>
      </w:r>
      <w:proofErr w:type="gramEnd"/>
      <w:r w:rsidRPr="0073486B">
        <w:rPr>
          <w:rFonts w:ascii="Times New Roman" w:hAnsi="Times New Roman"/>
          <w:sz w:val="24"/>
          <w:szCs w:val="24"/>
        </w:rPr>
        <w:t>асы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по теме «Помните! Храните! Дорожите!»-участники войны из п</w:t>
      </w:r>
      <w:proofErr w:type="gramStart"/>
      <w:r w:rsidRPr="0073486B">
        <w:rPr>
          <w:rFonts w:ascii="Times New Roman" w:hAnsi="Times New Roman"/>
          <w:sz w:val="24"/>
          <w:szCs w:val="24"/>
        </w:rPr>
        <w:t>.Л</w:t>
      </w:r>
      <w:proofErr w:type="gramEnd"/>
      <w:r w:rsidRPr="0073486B">
        <w:rPr>
          <w:rFonts w:ascii="Times New Roman" w:hAnsi="Times New Roman"/>
          <w:sz w:val="24"/>
          <w:szCs w:val="24"/>
        </w:rPr>
        <w:t>енинский. Выставка рисунков «Почтим подвиг героев в веках».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Учащиеся 5-9 классов участвовали </w:t>
      </w:r>
      <w:r w:rsidRPr="0073486B">
        <w:rPr>
          <w:rFonts w:ascii="Times New Roman" w:hAnsi="Times New Roman"/>
          <w:bCs/>
          <w:sz w:val="24"/>
          <w:szCs w:val="24"/>
        </w:rPr>
        <w:t>в мероприятиях</w:t>
      </w:r>
      <w:r w:rsidRPr="0073486B">
        <w:rPr>
          <w:rFonts w:ascii="Times New Roman" w:hAnsi="Times New Roman"/>
          <w:sz w:val="24"/>
          <w:szCs w:val="24"/>
        </w:rPr>
        <w:t xml:space="preserve">, посвященных Дню памяти жертв политических репрессий, в едином классном  часе «Без вины виноватые» (с использованием материалов из семейного архива, презентаций и видеофильма),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январе 2024 года ко Дню неизвестного солдата   были проведены тематические уроки по истории:  рассказ «История открытия архитектурного ансамбля – могилы Неизвестного солдата»; Урок мужества «Имя твое неизвестно, подвиг твой бессмертен»; ко Дню освобождения Ленинграда - Урок мужества «Блокада Ленинграда» (фильм, презентация, беседа, викторина, изучение документов).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  течение 2023-2024 учебного года  школьники  СОШ№13 принимали участие в акции «Культурный марафон» - 25 человек, мероприятия проводила сельская библиотека.  Принять участия во многих мероприятиях не получилось из-за недостаточного количества детей, отсутствия контингента обучающихся 10-11 классов, большинство мероприятий, перечисленных в приложении 3  для старшеклассников.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3.5. участие обучающихся во Всероссийской олимпиаде школьников 2022/2023 учебного года, количество участвующих, призёры и победители (школьный/муниципальный/ региональный этапы отдельно)  (Приложение 4);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Школьная олимпиада является первым этапом Всероссийской олимпиады школьников. Участие в предметной олимпиаде – это итог работы педагогического коллектива с одаренными учащимися не только на уроках, но и во внеурочной деятельности </w:t>
      </w:r>
      <w:r w:rsidRPr="0073486B">
        <w:rPr>
          <w:rFonts w:ascii="Times New Roman" w:hAnsi="Times New Roman"/>
          <w:sz w:val="24"/>
          <w:szCs w:val="24"/>
        </w:rPr>
        <w:lastRenderedPageBreak/>
        <w:t>(факультативах, кружках и т.д.). Учащиеся показывают знания, полученные вне рамок школьной программы.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Всего учащихся 5-9 классов- 12 чел., из них 12 приняли участие в школьном этапе всероссийской олимпиады школьников в 2023-2024 учебном году, что составляет 100% от общего числа учащихся.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Учащиеся приняли участие  в олимпиаде по 19 предметам: астрономия-3 чел., русский язык-10 человек, литература - 10 человек, математика-7 чел., история-5 чел., обществознание -8 чел., биология- 9 чел., география- 6 чел., химия-3 чел, экология- 5 чел., экономика- 3 чел., информатика- 3чел., право- 3чел., технологи</w:t>
      </w:r>
      <w:proofErr w:type="gramStart"/>
      <w:r w:rsidRPr="0073486B">
        <w:rPr>
          <w:rFonts w:ascii="Times New Roman" w:hAnsi="Times New Roman"/>
          <w:sz w:val="24"/>
          <w:szCs w:val="24"/>
        </w:rPr>
        <w:t>я(</w:t>
      </w:r>
      <w:proofErr w:type="gramEnd"/>
      <w:r w:rsidRPr="0073486B">
        <w:rPr>
          <w:rFonts w:ascii="Times New Roman" w:hAnsi="Times New Roman"/>
          <w:sz w:val="24"/>
          <w:szCs w:val="24"/>
        </w:rPr>
        <w:t>мальчики)- 6чел., английский язык- 13чел., МХК- 5чел., ОБЖ- 9 чел., физика- 4 чел., физическая культура(мальчики)- 4чел. Итого: 116 заявок – (один учащийся принял участие в нескольких предметах).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Из 19 предметов только по 8 общеобразовательным предметам имеются победители и призеры школьного этапа всероссийской олимпиады школьников, наибольшее количество победителей и призеров по русскому языку, биологии, ОБЖ.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Активное участие в школьном этапе Всероссийской олимпиады школьников по нескольким предметам приняли следующие учащиеся: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Исаева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Магомедрасуловна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– ученица  7 класса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Исаева </w:t>
      </w:r>
      <w:proofErr w:type="spellStart"/>
      <w:r w:rsidRPr="0073486B">
        <w:rPr>
          <w:rFonts w:ascii="Times New Roman" w:hAnsi="Times New Roman"/>
          <w:sz w:val="24"/>
          <w:szCs w:val="24"/>
        </w:rPr>
        <w:t>Маликат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Магомедовна– </w:t>
      </w:r>
      <w:proofErr w:type="gramStart"/>
      <w:r w:rsidRPr="0073486B">
        <w:rPr>
          <w:rFonts w:ascii="Times New Roman" w:hAnsi="Times New Roman"/>
          <w:sz w:val="24"/>
          <w:szCs w:val="24"/>
        </w:rPr>
        <w:t>уч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еница 7 класса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Ахмедова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Магомедовна– </w:t>
      </w:r>
      <w:proofErr w:type="gramStart"/>
      <w:r w:rsidRPr="0073486B">
        <w:rPr>
          <w:rFonts w:ascii="Times New Roman" w:hAnsi="Times New Roman"/>
          <w:sz w:val="24"/>
          <w:szCs w:val="24"/>
        </w:rPr>
        <w:t>уч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еница 8 класса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3486B">
        <w:rPr>
          <w:rFonts w:ascii="Times New Roman" w:hAnsi="Times New Roman"/>
          <w:sz w:val="24"/>
          <w:szCs w:val="24"/>
        </w:rPr>
        <w:t>Саадуев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Шахман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Адильгереевич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– ученик8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73486B">
        <w:rPr>
          <w:rFonts w:ascii="Times New Roman" w:hAnsi="Times New Roman"/>
          <w:sz w:val="24"/>
          <w:szCs w:val="24"/>
        </w:rPr>
        <w:t>Каранаев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Султанбек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Никматуллаевич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– </w:t>
      </w:r>
      <w:proofErr w:type="gramStart"/>
      <w:r w:rsidRPr="0073486B">
        <w:rPr>
          <w:rFonts w:ascii="Times New Roman" w:hAnsi="Times New Roman"/>
          <w:sz w:val="24"/>
          <w:szCs w:val="24"/>
        </w:rPr>
        <w:t>уч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еник 6 класса 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муниципальном этапе Всероссийской олимпиады школьников приняли участие: Ахмедова </w:t>
      </w:r>
      <w:proofErr w:type="spellStart"/>
      <w:r w:rsidRPr="0073486B">
        <w:rPr>
          <w:rFonts w:ascii="Times New Roman" w:hAnsi="Times New Roman"/>
          <w:sz w:val="24"/>
          <w:szCs w:val="24"/>
        </w:rPr>
        <w:t>Аминат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ученица 8 класса по русскому языку, обществознанию, биологии, экономике; </w:t>
      </w:r>
      <w:proofErr w:type="spellStart"/>
      <w:r w:rsidRPr="0073486B">
        <w:rPr>
          <w:rFonts w:ascii="Times New Roman" w:hAnsi="Times New Roman"/>
          <w:sz w:val="24"/>
          <w:szCs w:val="24"/>
        </w:rPr>
        <w:t>Саадуев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Шахман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ученик 8 класса по экономике, </w:t>
      </w:r>
      <w:proofErr w:type="spellStart"/>
      <w:r w:rsidRPr="0073486B">
        <w:rPr>
          <w:rFonts w:ascii="Times New Roman" w:hAnsi="Times New Roman"/>
          <w:sz w:val="24"/>
          <w:szCs w:val="24"/>
        </w:rPr>
        <w:t>Шахбанова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486B">
        <w:rPr>
          <w:rFonts w:ascii="Times New Roman" w:hAnsi="Times New Roman"/>
          <w:sz w:val="24"/>
          <w:szCs w:val="24"/>
        </w:rPr>
        <w:t>Халимат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по биологии и экономике.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Основная часть победителей и призеров составляют учащиеся 5-7 классов. Среди учащихся 8- 9 классов победителей нет, что говорит о низкой подготовленности учащихся к школьному этапу всероссийской олимпиады учащихся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3.6. участие обучающихся в предметных олимпиадах, олимпиадах младших школьников (муниципальный и региональный уровень) (в форме таблицы).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Результаты муниципального уровня олимпиады младших школьников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7"/>
        <w:gridCol w:w="851"/>
        <w:gridCol w:w="1559"/>
        <w:gridCol w:w="2410"/>
        <w:gridCol w:w="1559"/>
      </w:tblGrid>
      <w:tr w:rsidR="0073486B" w:rsidRPr="0073486B" w:rsidTr="00670A9D">
        <w:trPr>
          <w:trHeight w:val="481"/>
        </w:trPr>
        <w:tc>
          <w:tcPr>
            <w:tcW w:w="2977" w:type="dxa"/>
            <w:hideMark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 xml:space="preserve">Ф.И. участника олимпиады 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hideMark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hideMark/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 xml:space="preserve">ФИО  преподавателя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73486B" w:rsidRPr="0073486B" w:rsidTr="00670A9D">
        <w:trPr>
          <w:trHeight w:val="481"/>
        </w:trPr>
        <w:tc>
          <w:tcPr>
            <w:tcW w:w="2977" w:type="dxa"/>
            <w:tcBorders>
              <w:bottom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3486B">
              <w:rPr>
                <w:rFonts w:ascii="Times New Roman" w:hAnsi="Times New Roman"/>
                <w:sz w:val="24"/>
                <w:szCs w:val="24"/>
              </w:rPr>
              <w:t>Айгумова</w:t>
            </w:r>
            <w:proofErr w:type="spellEnd"/>
            <w:r w:rsidRPr="0073486B">
              <w:rPr>
                <w:rFonts w:ascii="Times New Roman" w:hAnsi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Добрынина Н.В.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73486B" w:rsidRPr="0073486B" w:rsidRDefault="0073486B" w:rsidP="0073486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86B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</w:tr>
    </w:tbl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 течение учебного года велись индивидуальные консультации с учащимися, учащиеся принимали участие в дистанционных олимпиадах и интернет акциях: «Безопасность детей на дороге» -25 человека, «Урок - цифры»- 25 человек, «</w:t>
      </w:r>
      <w:proofErr w:type="spellStart"/>
      <w:r w:rsidRPr="0073486B">
        <w:rPr>
          <w:rFonts w:ascii="Times New Roman" w:hAnsi="Times New Roman"/>
          <w:sz w:val="24"/>
          <w:szCs w:val="24"/>
        </w:rPr>
        <w:t>Учи</w:t>
      </w:r>
      <w:proofErr w:type="gramStart"/>
      <w:r w:rsidRPr="0073486B">
        <w:rPr>
          <w:rFonts w:ascii="Times New Roman" w:hAnsi="Times New Roman"/>
          <w:sz w:val="24"/>
          <w:szCs w:val="24"/>
        </w:rPr>
        <w:t>.р</w:t>
      </w:r>
      <w:proofErr w:type="gramEnd"/>
      <w:r w:rsidRPr="0073486B">
        <w:rPr>
          <w:rFonts w:ascii="Times New Roman" w:hAnsi="Times New Roman"/>
          <w:sz w:val="24"/>
          <w:szCs w:val="24"/>
        </w:rPr>
        <w:t>у</w:t>
      </w:r>
      <w:proofErr w:type="spellEnd"/>
      <w:r w:rsidRPr="0073486B">
        <w:rPr>
          <w:rFonts w:ascii="Times New Roman" w:hAnsi="Times New Roman"/>
          <w:sz w:val="24"/>
          <w:szCs w:val="24"/>
        </w:rPr>
        <w:t>»- 15 чел.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Принять участия во многих мероприятиях не получилось из-за отсутствия контингента обучающихся 10-11 классов, большинство мероприятий, перечисленных в приложении 3  для старшеклассников.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Учащиеся 2-9 классов участвовали </w:t>
      </w:r>
      <w:r w:rsidRPr="0073486B">
        <w:rPr>
          <w:rFonts w:ascii="Times New Roman" w:hAnsi="Times New Roman"/>
          <w:bCs/>
          <w:sz w:val="24"/>
          <w:szCs w:val="24"/>
        </w:rPr>
        <w:t xml:space="preserve">во </w:t>
      </w:r>
      <w:r w:rsidRPr="0073486B">
        <w:rPr>
          <w:rFonts w:ascii="Times New Roman" w:hAnsi="Times New Roman"/>
          <w:sz w:val="24"/>
          <w:szCs w:val="24"/>
        </w:rPr>
        <w:t xml:space="preserve">Всероссийских акциях и мероприятиях. Всероссийская акция «Капля жизни», краевая акция «День Ставрополья», Фестиваль патриотической поэзии, </w:t>
      </w:r>
      <w:proofErr w:type="spellStart"/>
      <w:r w:rsidRPr="0073486B">
        <w:rPr>
          <w:rFonts w:ascii="Times New Roman" w:hAnsi="Times New Roman"/>
          <w:sz w:val="24"/>
          <w:szCs w:val="24"/>
        </w:rPr>
        <w:t>посвящ</w:t>
      </w:r>
      <w:proofErr w:type="spellEnd"/>
      <w:r w:rsidRPr="0073486B">
        <w:rPr>
          <w:rFonts w:ascii="Times New Roman" w:hAnsi="Times New Roman"/>
          <w:sz w:val="24"/>
          <w:szCs w:val="24"/>
        </w:rPr>
        <w:t>. Поддержке в спецоперации на Украине, Экологический субботник « Зеленная Россия», акция «День пожилых людей», «День отца», конкурс газет «О правильном питании замолвите слово», конкурс поделок из фруктов, овощей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«Осень витаминами богата», конкурс  рисунков «Правильное и здоровое питание в моей семье» для учащихся 2-3 классов, тематические мероприятия в 1-9 классах «Еда и заменители» (о вредном воздействии консервантов и красителей на здоровье человека), «Что мы едим? Исследование пищевых добавок», Тематические мероприятия в 1-9 </w:t>
      </w:r>
      <w:r w:rsidRPr="0073486B">
        <w:rPr>
          <w:rFonts w:ascii="Times New Roman" w:hAnsi="Times New Roman"/>
          <w:sz w:val="24"/>
          <w:szCs w:val="24"/>
        </w:rPr>
        <w:lastRenderedPageBreak/>
        <w:t>классах «Еда и заменители» (о вредном воздействии консервантов и красителей на здоровье человека), «Что мы едим? Исследование пищевых добавок», Акция «Моё полезное блюдо» «Тарелка здоровья».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Конкурс рисунков, посвященных миротворческим, гуманитарным и волонтерским миссиям России во всем мире и на Донбассе в частности.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Краевой конкурс рисунков «Имею право и обязан» и многое другое.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Хотелось бы отметить активное участие учащихся в мероприятиях, акциях Всероссийского, муниципального и школьного уровня, активную и плодотворную работу советника директора по воспитанию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Дадаеву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У.Х.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486B">
        <w:rPr>
          <w:rFonts w:ascii="Times New Roman" w:hAnsi="Times New Roman"/>
          <w:sz w:val="24"/>
          <w:szCs w:val="24"/>
        </w:rPr>
        <w:t>3.7. сведения об обучающихся, обучавшихся в центре «Поиск», «Сириус» (класс, предмет) Обучающихся в центре «Поиск»- нет.</w:t>
      </w:r>
      <w:proofErr w:type="gramEnd"/>
      <w:r w:rsidRPr="0073486B">
        <w:rPr>
          <w:rFonts w:ascii="Times New Roman" w:eastAsia="Calibri" w:hAnsi="Times New Roman"/>
          <w:sz w:val="24"/>
          <w:szCs w:val="24"/>
          <w:lang w:eastAsia="en-US"/>
        </w:rPr>
        <w:t xml:space="preserve"> Ученик 8 класса </w:t>
      </w:r>
      <w:proofErr w:type="spellStart"/>
      <w:r w:rsidRPr="0073486B">
        <w:rPr>
          <w:rFonts w:ascii="Times New Roman" w:eastAsia="Calibri" w:hAnsi="Times New Roman"/>
          <w:sz w:val="24"/>
          <w:szCs w:val="24"/>
          <w:lang w:eastAsia="en-US"/>
        </w:rPr>
        <w:t>Саадуев</w:t>
      </w:r>
      <w:proofErr w:type="spellEnd"/>
      <w:r w:rsidRPr="0073486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gramStart"/>
      <w:r w:rsidRPr="0073486B">
        <w:rPr>
          <w:rFonts w:ascii="Times New Roman" w:eastAsia="Calibri" w:hAnsi="Times New Roman"/>
          <w:sz w:val="24"/>
          <w:szCs w:val="24"/>
          <w:lang w:eastAsia="en-US"/>
        </w:rPr>
        <w:t>Ш</w:t>
      </w:r>
      <w:proofErr w:type="gramEnd"/>
      <w:r w:rsidRPr="0073486B">
        <w:rPr>
          <w:rFonts w:ascii="Times New Roman" w:eastAsia="Calibri" w:hAnsi="Times New Roman"/>
          <w:sz w:val="24"/>
          <w:szCs w:val="24"/>
          <w:lang w:eastAsia="en-US"/>
        </w:rPr>
        <w:t xml:space="preserve"> принял участие в краевом творческом конкурс эссе «Моя научная идея» (Сириус 26)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eastAsiaTheme="minorHAnsi" w:hAnsi="Times New Roman"/>
          <w:sz w:val="24"/>
          <w:szCs w:val="24"/>
          <w:lang w:eastAsia="en-US"/>
        </w:rPr>
        <w:t xml:space="preserve">Вывод:  </w:t>
      </w:r>
      <w:r w:rsidRPr="0073486B">
        <w:rPr>
          <w:rFonts w:ascii="Times New Roman" w:hAnsi="Times New Roman"/>
          <w:sz w:val="24"/>
          <w:szCs w:val="24"/>
        </w:rPr>
        <w:t xml:space="preserve">результаты участия наших ребят в различных интеллектуальных конкурсах наглядно демонстрируют недостаточную эффективность работы педагогического коллектива в данном направлении. По итогам 2023 – 2024 учебного года имеем низкие результаты, процент участия остаётся на недостаточном  уровне, но в сравнении с прошлым годом количество участников мероприятий увеличилось на 12 %. Наибольших результатов в этой деятельности добились такие педагоги, как: Добрынина Н.В.,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У.Х., </w:t>
      </w:r>
      <w:proofErr w:type="spellStart"/>
      <w:r w:rsidRPr="0073486B">
        <w:rPr>
          <w:rFonts w:ascii="Times New Roman" w:hAnsi="Times New Roman"/>
          <w:sz w:val="24"/>
          <w:szCs w:val="24"/>
        </w:rPr>
        <w:t>Дадаева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 З.М.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Рекомендации: Улучшить технологию по диагностике, выявлению и отбору одаренности учащихся, выявление интересов и склонностей школьников.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Произвести изменения в планировании и методическом обеспечении работы с сильными учащимися на следующий учебный год, в том числе проводить систематическую работу по подготовке к олимпиадам на уроке через задания олимпиадного уровня.</w:t>
      </w:r>
    </w:p>
    <w:p w:rsidR="0073486B" w:rsidRPr="0073486B" w:rsidRDefault="0073486B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Вести целенаправленную и регулярную работу по подготовке к предметным олимпиадам</w:t>
      </w:r>
      <w:proofErr w:type="gramStart"/>
      <w:r w:rsidRPr="0073486B">
        <w:rPr>
          <w:rFonts w:ascii="Times New Roman" w:hAnsi="Times New Roman"/>
          <w:sz w:val="24"/>
          <w:szCs w:val="24"/>
        </w:rPr>
        <w:t xml:space="preserve">  В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основе подготовки к олимпиадам должен лежать принцип системности и непрерывности.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pacing w:val="7"/>
          <w:sz w:val="24"/>
          <w:szCs w:val="24"/>
          <w:shd w:val="clear" w:color="auto" w:fill="FFFFFF"/>
        </w:rPr>
      </w:pPr>
      <w:r w:rsidRPr="0073486B">
        <w:rPr>
          <w:rFonts w:ascii="Times New Roman" w:hAnsi="Times New Roman"/>
          <w:spacing w:val="2"/>
          <w:sz w:val="24"/>
          <w:szCs w:val="24"/>
          <w:lang w:val="en-US"/>
        </w:rPr>
        <w:t>II</w:t>
      </w:r>
      <w:r w:rsidRPr="0073486B">
        <w:rPr>
          <w:rFonts w:ascii="Times New Roman" w:hAnsi="Times New Roman"/>
          <w:spacing w:val="2"/>
          <w:sz w:val="24"/>
          <w:szCs w:val="24"/>
        </w:rPr>
        <w:t xml:space="preserve">. 2. </w:t>
      </w:r>
      <w:r w:rsidRPr="0073486B">
        <w:rPr>
          <w:rFonts w:ascii="Times New Roman" w:hAnsi="Times New Roman"/>
          <w:bCs/>
          <w:sz w:val="24"/>
          <w:szCs w:val="24"/>
        </w:rPr>
        <w:t>Инфраструктура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pacing w:val="7"/>
          <w:sz w:val="24"/>
          <w:szCs w:val="24"/>
          <w:shd w:val="clear" w:color="auto" w:fill="FFFFFF"/>
        </w:rPr>
      </w:pPr>
      <w:r w:rsidRPr="0073486B">
        <w:rPr>
          <w:rFonts w:ascii="Times New Roman" w:hAnsi="Times New Roman"/>
          <w:spacing w:val="7"/>
          <w:sz w:val="24"/>
          <w:szCs w:val="24"/>
          <w:shd w:val="clear" w:color="auto" w:fill="FFFFFF"/>
        </w:rPr>
        <w:t>Состояние учебно-методической базы: количество и оснащенность учебных кабинетов, библиотеки.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Школа располагается в  здании общей площадью 4 172 м</w:t>
      </w:r>
      <w:proofErr w:type="gramStart"/>
      <w:r w:rsidRPr="0073486B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73486B">
        <w:rPr>
          <w:rFonts w:ascii="Times New Roman" w:hAnsi="Times New Roman"/>
          <w:sz w:val="24"/>
          <w:szCs w:val="24"/>
        </w:rPr>
        <w:t>.  В школе 9 учебных кабинетов, мастерская: кабинет информатики, кабинет дистанционного обучения, , 1 спортивный зал, пищеблок со столовой на 36 мест, медицинский кабинет, изолятор, библиотека</w:t>
      </w:r>
      <w:proofErr w:type="gramStart"/>
      <w:r w:rsidRPr="0073486B">
        <w:rPr>
          <w:rFonts w:ascii="Times New Roman" w:hAnsi="Times New Roman"/>
          <w:sz w:val="24"/>
          <w:szCs w:val="24"/>
        </w:rPr>
        <w:t>,.</w:t>
      </w:r>
      <w:proofErr w:type="gramEnd"/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   С целью повышения эффективности, качества образования и социализации об учащихся путем внедрения современных информационно-коммуникативных технологий, формировании информационной культуры в учреждении идет активная работа по созданию информационной поддержки образовательного процесса.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настоящее время все педагоги школы используют компьютерную технику в преподавании предметов.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Имеющаяся среда соответствует санитарным нормам, обеспечивает сохранение здоровья обучающихся и реализацию инновационных технологий обучения и воспитания.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bCs/>
          <w:sz w:val="24"/>
          <w:szCs w:val="24"/>
        </w:rPr>
        <w:t xml:space="preserve">Для организации учебно-воспитательного процесса в школе имеется  10 классных комнат, компьютерный класс, в котором 5 компьютеров. </w:t>
      </w:r>
      <w:r w:rsidRPr="0073486B">
        <w:rPr>
          <w:rFonts w:ascii="Times New Roman" w:hAnsi="Times New Roman"/>
          <w:sz w:val="24"/>
          <w:szCs w:val="24"/>
        </w:rPr>
        <w:t xml:space="preserve">Кроме того,  средствами ИКТ оснащены кабинеты химия, начальных классов.   В школе имеется столовая на 36 посадочных мест, библиотека, которая оснащена </w:t>
      </w:r>
      <w:proofErr w:type="spellStart"/>
      <w:r w:rsidRPr="0073486B">
        <w:rPr>
          <w:rFonts w:ascii="Times New Roman" w:hAnsi="Times New Roman"/>
          <w:sz w:val="24"/>
          <w:szCs w:val="24"/>
        </w:rPr>
        <w:t>медиатекой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,  спортивный зал, пришкольный участок.  В медицинском кабинете имеется мебель, необходимое  медицинское оборудование.   Спортзал школы располагает необходимым оборудованием для проведения уроков физической культуры, спортивных секций, дней здоровья.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   С целью повышения эффективности, качества образования и социализации об учащихся путем внедрения современных информационно-коммуникативных технологий, формировании информационной культуры в учреждении идет активная работа по созданию информационной поддержки образовательного процесса.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lastRenderedPageBreak/>
        <w:t>Также осуществляется подготовка и переподготовка педагогических кадров, способных использовать в учебном процессе новейшие информационные технологии.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 настоящее время </w:t>
      </w:r>
      <w:r w:rsidR="00B174A5" w:rsidRPr="0073486B">
        <w:rPr>
          <w:rFonts w:ascii="Times New Roman" w:hAnsi="Times New Roman"/>
          <w:sz w:val="24"/>
          <w:szCs w:val="24"/>
        </w:rPr>
        <w:t>100</w:t>
      </w:r>
      <w:r w:rsidRPr="0073486B">
        <w:rPr>
          <w:rFonts w:ascii="Times New Roman" w:hAnsi="Times New Roman"/>
          <w:sz w:val="24"/>
          <w:szCs w:val="24"/>
        </w:rPr>
        <w:t xml:space="preserve"> % педагогов используют компьютерную технику в преподавании предметов.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Кабинет информатики  имеет выход в Интернет, что открывает доступ </w:t>
      </w:r>
      <w:proofErr w:type="gramStart"/>
      <w:r w:rsidRPr="0073486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к дополнительным источникам информации и позволяет проводить уроки с использованием </w:t>
      </w:r>
      <w:proofErr w:type="spellStart"/>
      <w:r w:rsidRPr="0073486B">
        <w:rPr>
          <w:rFonts w:ascii="Times New Roman" w:hAnsi="Times New Roman"/>
          <w:sz w:val="24"/>
          <w:szCs w:val="24"/>
        </w:rPr>
        <w:t>Интернет-технологий</w:t>
      </w:r>
      <w:proofErr w:type="spellEnd"/>
      <w:r w:rsidRPr="0073486B">
        <w:rPr>
          <w:rFonts w:ascii="Times New Roman" w:hAnsi="Times New Roman"/>
          <w:sz w:val="24"/>
          <w:szCs w:val="24"/>
        </w:rPr>
        <w:t xml:space="preserve">. Кроме того, обучающиеся старшей ступени получили возможность осуществлять  тестирование в режиме </w:t>
      </w:r>
      <w:r w:rsidRPr="0073486B">
        <w:rPr>
          <w:rFonts w:ascii="Times New Roman" w:hAnsi="Times New Roman"/>
          <w:sz w:val="24"/>
          <w:szCs w:val="24"/>
          <w:lang w:val="en-US"/>
        </w:rPr>
        <w:t>on</w:t>
      </w:r>
      <w:r w:rsidRPr="0073486B">
        <w:rPr>
          <w:rFonts w:ascii="Times New Roman" w:hAnsi="Times New Roman"/>
          <w:sz w:val="24"/>
          <w:szCs w:val="24"/>
        </w:rPr>
        <w:t>-</w:t>
      </w:r>
      <w:proofErr w:type="spellStart"/>
      <w:r w:rsidRPr="0073486B">
        <w:rPr>
          <w:rFonts w:ascii="Times New Roman" w:hAnsi="Times New Roman"/>
          <w:sz w:val="24"/>
          <w:szCs w:val="24"/>
          <w:lang w:val="en-US"/>
        </w:rPr>
        <w:t>lin</w:t>
      </w:r>
      <w:proofErr w:type="spellEnd"/>
      <w:proofErr w:type="gramStart"/>
      <w:r w:rsidRPr="0073486B">
        <w:rPr>
          <w:rFonts w:ascii="Times New Roman" w:hAnsi="Times New Roman"/>
          <w:sz w:val="24"/>
          <w:szCs w:val="24"/>
        </w:rPr>
        <w:t>а</w:t>
      </w:r>
      <w:proofErr w:type="gramEnd"/>
      <w:r w:rsidRPr="0073486B">
        <w:rPr>
          <w:rFonts w:ascii="Times New Roman" w:hAnsi="Times New Roman"/>
          <w:sz w:val="24"/>
          <w:szCs w:val="24"/>
        </w:rPr>
        <w:t>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Школа имеет свой сайт http://mkouthirteen.ucoz, который систематически обновляется. На сайте отражается школьная жизнь: новости, нормативные документы, методическая работа, воспитательная работа и т.п.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Руководство школы, классные руководители, социальный педагог  проводят тестирование, чтобы знать мнение обучающихся и их родителей (законных представителей) по поводу внедрения нововведений. Тесты обрабатываются и их результаты доводятся до сведения родителей на общешкольных, классных родительских собраниях, а также в индивидуальных беседах. 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Школьная библиотека – совершено особое звено в системе библиотечного обслуживания. Прежде всего, она, конечно, учебная библиотека, поскольку обязана обеспечивать информацией и соответствующими документами учебный процесс. В то же время она выполняет одновременно функции специальной библиотеки, обслуживая педагогический коллектив школы и функции публичной, предоставляя учащимся внепрограммные материалы, поддерживая внеклассную и внешкольную работу. Библиотека работает по плану школы и в соответствии с Уставом школы, обеспечивая учебный и образовательный процесс. Школьная библиотека располагает  абонементом.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Школьная библиотека – один из тех социальных институтов, которым  пользуются все без исключения учащиеся.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Школьная библиотека – совершено особое звено в системе библиотечного обслуживания. Прежде всего, она, конечно, учебная библиотека, поскольку обязана обеспечивать информацией и соответствующими документами учебный процесс. В то же время она выполняет одновременно функции специальной библиотеки, обслуживая педагогический коллектив школы и функции публичной, предоставляя учащимся внепрограммные материалы, поддерживая внеклассную и внешкольную работу. Как структурное подразделение, библиотека работает по плану школы и в соответствии с Уставом школы, обеспечивая учебный и образовательный процесс. Школьная библиотека располагает  абонементом.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Школьная библиотека – один из тех социальных институтов, которым  пользуются все без исключения учащиеся.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Всего читателей  школьн</w:t>
      </w:r>
      <w:r w:rsidR="002D511F" w:rsidRPr="0073486B">
        <w:rPr>
          <w:rFonts w:ascii="Times New Roman" w:hAnsi="Times New Roman"/>
          <w:sz w:val="24"/>
          <w:szCs w:val="24"/>
        </w:rPr>
        <w:t>ой библиотеки МКОУ СОШ № 13 – 34</w:t>
      </w:r>
      <w:r w:rsidRPr="0073486B">
        <w:rPr>
          <w:rFonts w:ascii="Times New Roman" w:hAnsi="Times New Roman"/>
          <w:sz w:val="24"/>
          <w:szCs w:val="24"/>
        </w:rPr>
        <w:t xml:space="preserve">, из них </w:t>
      </w:r>
      <w:r w:rsidR="002D511F" w:rsidRPr="0073486B">
        <w:rPr>
          <w:rFonts w:ascii="Times New Roman" w:hAnsi="Times New Roman"/>
          <w:sz w:val="24"/>
          <w:szCs w:val="24"/>
        </w:rPr>
        <w:t xml:space="preserve"> 27- учащихся, 7</w:t>
      </w:r>
      <w:r w:rsidRPr="0073486B">
        <w:rPr>
          <w:rFonts w:ascii="Times New Roman" w:hAnsi="Times New Roman"/>
          <w:sz w:val="24"/>
          <w:szCs w:val="24"/>
        </w:rPr>
        <w:t xml:space="preserve"> – учителей.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Общий фонд  школьной библиотеки </w:t>
      </w:r>
      <w:r w:rsidR="002D511F" w:rsidRPr="0073486B">
        <w:rPr>
          <w:rFonts w:ascii="Times New Roman" w:hAnsi="Times New Roman"/>
          <w:sz w:val="24"/>
          <w:szCs w:val="24"/>
        </w:rPr>
        <w:t>составляет 7021 экземпляров, из них 2300</w:t>
      </w:r>
      <w:r w:rsidRPr="0073486B">
        <w:rPr>
          <w:rFonts w:ascii="Times New Roman" w:hAnsi="Times New Roman"/>
          <w:sz w:val="24"/>
          <w:szCs w:val="24"/>
        </w:rPr>
        <w:t xml:space="preserve"> экземпляров фонд учебной литературы, 4601 экземпляров основной фонд художественной литературы.  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Переход на новые стандарты предполагает и переход на новые учебники. В этом году, как и в прошлом, выделены краевые средства на приобретение учебников</w:t>
      </w:r>
      <w:r w:rsidRPr="0073486B">
        <w:rPr>
          <w:rFonts w:ascii="Times New Roman" w:hAnsi="Times New Roman"/>
          <w:i/>
          <w:sz w:val="24"/>
          <w:szCs w:val="24"/>
        </w:rPr>
        <w:t>.</w:t>
      </w:r>
      <w:r w:rsidRPr="0073486B">
        <w:rPr>
          <w:rFonts w:ascii="Times New Roman" w:hAnsi="Times New Roman"/>
          <w:sz w:val="24"/>
          <w:szCs w:val="24"/>
        </w:rPr>
        <w:t xml:space="preserve">  На новый учебный год было заказано 113 экземпляров учебников. На сумму</w:t>
      </w:r>
      <w:r w:rsidR="002D511F" w:rsidRPr="0073486B">
        <w:rPr>
          <w:rFonts w:ascii="Times New Roman" w:hAnsi="Times New Roman"/>
          <w:sz w:val="24"/>
          <w:szCs w:val="24"/>
        </w:rPr>
        <w:t xml:space="preserve"> 6005,05</w:t>
      </w:r>
      <w:r w:rsidRPr="0073486B">
        <w:rPr>
          <w:rFonts w:ascii="Times New Roman" w:hAnsi="Times New Roman"/>
          <w:sz w:val="24"/>
          <w:szCs w:val="24"/>
        </w:rPr>
        <w:t xml:space="preserve"> рублей. На данный момент поступили все заказанные учебники.  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Все эти поступления учебной и художественной литературы  внесены инвентарную и суммарную книгу, обработаны новые учебники, оформлены документации</w:t>
      </w:r>
    </w:p>
    <w:p w:rsidR="00B174A5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Периодика, журналы и газеты – неотъемная часть фонда любой библиотеки. В нашей библиотеке подписка на периодические издания оформлена. </w:t>
      </w:r>
    </w:p>
    <w:p w:rsidR="00376621" w:rsidRPr="0073486B" w:rsidRDefault="00B174A5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Востребованными являются классическая литература, справочная литература,  литература в помощь образовательному процессу. В учебном процессе используются учебники, </w:t>
      </w:r>
      <w:r w:rsidRPr="0073486B">
        <w:rPr>
          <w:rFonts w:ascii="Times New Roman" w:hAnsi="Times New Roman"/>
          <w:sz w:val="24"/>
          <w:szCs w:val="24"/>
        </w:rPr>
        <w:lastRenderedPageBreak/>
        <w:t>рекомендованные Министерством образования и науки Российской Федерации. Учебная литература соответствует существующим требованиям. Все обучающиеся обеспечены основными учебниками на 100%.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  <w:lang w:eastAsia="ar-SA"/>
        </w:rPr>
        <w:t xml:space="preserve"> В соответствии с целью Программы развития ОУ администрация и педагогический коллектив работают над совершенствованием комплекса условий для развития системы образования в школе и обеспечением качественного доступного образования для каждого обучающегося: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i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   В процессе самоанализа были выявлены потенциальные возможности педагогического коллектива.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  Изменению отношения педагога к задачам учебного процесса, который предполагает не только достижения дидактических целей, но и развитие обучающихся с максимально сохраненным здоровьем, будет способствовать освоение и апробирование новых моделей образования.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73486B">
        <w:rPr>
          <w:rFonts w:ascii="Times New Roman" w:hAnsi="Times New Roman"/>
          <w:sz w:val="24"/>
          <w:szCs w:val="24"/>
          <w:lang w:eastAsia="ar-SA"/>
        </w:rPr>
        <w:t xml:space="preserve">    Дальнейшее развитие школьной системы образования педагогический коллектив видит </w:t>
      </w:r>
      <w:proofErr w:type="gramStart"/>
      <w:r w:rsidRPr="0073486B">
        <w:rPr>
          <w:rFonts w:ascii="Times New Roman" w:hAnsi="Times New Roman"/>
          <w:sz w:val="24"/>
          <w:szCs w:val="24"/>
          <w:lang w:eastAsia="ar-SA"/>
        </w:rPr>
        <w:t>в</w:t>
      </w:r>
      <w:proofErr w:type="gramEnd"/>
      <w:r w:rsidRPr="0073486B">
        <w:rPr>
          <w:rFonts w:ascii="Times New Roman" w:hAnsi="Times New Roman"/>
          <w:sz w:val="24"/>
          <w:szCs w:val="24"/>
          <w:lang w:eastAsia="ar-SA"/>
        </w:rPr>
        <w:t>: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  <w:lang w:eastAsia="ar-SA"/>
        </w:rPr>
        <w:t xml:space="preserve">- </w:t>
      </w:r>
      <w:proofErr w:type="gramStart"/>
      <w:r w:rsidRPr="0073486B">
        <w:rPr>
          <w:rFonts w:ascii="Times New Roman" w:hAnsi="Times New Roman"/>
          <w:sz w:val="24"/>
          <w:szCs w:val="24"/>
          <w:lang w:eastAsia="ar-SA"/>
        </w:rPr>
        <w:t>развитии</w:t>
      </w:r>
      <w:proofErr w:type="gramEnd"/>
      <w:r w:rsidRPr="0073486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3486B">
        <w:rPr>
          <w:rFonts w:ascii="Times New Roman" w:hAnsi="Times New Roman"/>
          <w:sz w:val="24"/>
          <w:szCs w:val="24"/>
        </w:rPr>
        <w:t>образовательной среды, направленной на реализацию социального заказа, обеспечивающую доступность качественного образования для разных категорий обучающихся;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3486B">
        <w:rPr>
          <w:rFonts w:ascii="Times New Roman" w:hAnsi="Times New Roman"/>
          <w:sz w:val="24"/>
          <w:szCs w:val="24"/>
        </w:rPr>
        <w:t>решении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 проблем  учебной перегрузки школьников;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>- активизации процесса сотрудничества с учреждениями дополнительного образования и родительской общественностью;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  <w:r w:rsidRPr="0073486B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3486B">
        <w:rPr>
          <w:rFonts w:ascii="Times New Roman" w:hAnsi="Times New Roman"/>
          <w:sz w:val="24"/>
          <w:szCs w:val="24"/>
        </w:rPr>
        <w:t>совершенствовании</w:t>
      </w:r>
      <w:proofErr w:type="gramEnd"/>
      <w:r w:rsidRPr="0073486B">
        <w:rPr>
          <w:rFonts w:ascii="Times New Roman" w:hAnsi="Times New Roman"/>
          <w:sz w:val="24"/>
          <w:szCs w:val="24"/>
        </w:rPr>
        <w:t xml:space="preserve">  материально-технической базы школы;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86B">
        <w:rPr>
          <w:rFonts w:ascii="Times New Roman" w:hAnsi="Times New Roman"/>
          <w:sz w:val="24"/>
          <w:szCs w:val="24"/>
        </w:rPr>
        <w:t xml:space="preserve">- совершенствовании  </w:t>
      </w:r>
      <w:proofErr w:type="gramStart"/>
      <w:r w:rsidRPr="0073486B">
        <w:rPr>
          <w:rFonts w:ascii="Times New Roman" w:hAnsi="Times New Roman"/>
          <w:sz w:val="24"/>
          <w:szCs w:val="24"/>
          <w:lang w:eastAsia="ar-SA"/>
        </w:rPr>
        <w:t>механизмов  стимулирования  труда работников школы</w:t>
      </w:r>
      <w:proofErr w:type="gramEnd"/>
      <w:r w:rsidRPr="0073486B">
        <w:rPr>
          <w:rFonts w:ascii="Times New Roman" w:hAnsi="Times New Roman"/>
          <w:sz w:val="24"/>
          <w:szCs w:val="24"/>
          <w:lang w:eastAsia="ar-SA"/>
        </w:rPr>
        <w:t>.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  <w:lang w:eastAsia="ar-SA"/>
        </w:rPr>
      </w:pPr>
      <w:r w:rsidRPr="0073486B">
        <w:rPr>
          <w:rFonts w:ascii="Times New Roman" w:hAnsi="Times New Roman"/>
          <w:sz w:val="24"/>
          <w:szCs w:val="24"/>
          <w:lang w:eastAsia="ar-SA"/>
        </w:rPr>
        <w:t xml:space="preserve">          Содержание самоанализа муниципального казенного общеобразовательного учреждения «Средняя общеобразовательная школа № 13» Левокумского муниципального района Ставропольского края обсуждено и принято Педагогическим советом  от  </w:t>
      </w:r>
      <w:r w:rsidR="002D511F" w:rsidRPr="0073486B">
        <w:rPr>
          <w:rFonts w:ascii="Times New Roman" w:hAnsi="Times New Roman"/>
          <w:sz w:val="24"/>
          <w:szCs w:val="24"/>
          <w:lang w:eastAsia="ar-SA"/>
        </w:rPr>
        <w:t>16.04.2024</w:t>
      </w:r>
      <w:r w:rsidRPr="0073486B">
        <w:rPr>
          <w:rFonts w:ascii="Times New Roman" w:hAnsi="Times New Roman"/>
          <w:sz w:val="24"/>
          <w:szCs w:val="24"/>
          <w:lang w:eastAsia="ar-SA"/>
        </w:rPr>
        <w:t xml:space="preserve"> г.  протокол   № 4</w:t>
      </w: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76621" w:rsidRPr="0073486B" w:rsidRDefault="00376621" w:rsidP="0073486B">
      <w:pPr>
        <w:pStyle w:val="af0"/>
        <w:jc w:val="both"/>
        <w:rPr>
          <w:rStyle w:val="FontStyle38"/>
          <w:sz w:val="24"/>
          <w:szCs w:val="24"/>
          <w:u w:val="single"/>
        </w:rPr>
      </w:pPr>
      <w:r w:rsidRPr="0073486B">
        <w:rPr>
          <w:rStyle w:val="FontStyle38"/>
          <w:sz w:val="24"/>
          <w:szCs w:val="24"/>
        </w:rPr>
        <w:t xml:space="preserve">Директор     МКОУ СОШ № 13                                     </w:t>
      </w:r>
      <w:r w:rsidRPr="0073486B">
        <w:rPr>
          <w:rStyle w:val="FontStyle38"/>
          <w:sz w:val="24"/>
          <w:szCs w:val="24"/>
          <w:u w:val="single"/>
        </w:rPr>
        <w:t>З.Г. Магомедова</w:t>
      </w:r>
    </w:p>
    <w:p w:rsidR="00376621" w:rsidRPr="0073486B" w:rsidRDefault="00376621" w:rsidP="0073486B">
      <w:pPr>
        <w:pStyle w:val="af0"/>
        <w:jc w:val="both"/>
        <w:rPr>
          <w:rStyle w:val="FontStyle41"/>
          <w:rFonts w:eastAsiaTheme="minorEastAsia"/>
          <w:sz w:val="24"/>
          <w:szCs w:val="24"/>
        </w:rPr>
      </w:pPr>
      <w:r w:rsidRPr="0073486B">
        <w:rPr>
          <w:rStyle w:val="FontStyle41"/>
          <w:rFonts w:eastAsiaTheme="minorEastAsia"/>
          <w:sz w:val="24"/>
          <w:szCs w:val="24"/>
        </w:rPr>
        <w:t xml:space="preserve">                                                                                             (подпись)       (Ф.И.О.)</w:t>
      </w:r>
    </w:p>
    <w:p w:rsidR="00376621" w:rsidRPr="0073486B" w:rsidRDefault="00376621" w:rsidP="0073486B">
      <w:pPr>
        <w:pStyle w:val="af0"/>
        <w:jc w:val="both"/>
        <w:rPr>
          <w:rStyle w:val="FontStyle41"/>
          <w:rFonts w:eastAsiaTheme="minorEastAsia"/>
          <w:sz w:val="24"/>
          <w:szCs w:val="24"/>
        </w:rPr>
      </w:pPr>
      <w:r w:rsidRPr="0073486B">
        <w:rPr>
          <w:rStyle w:val="FontStyle41"/>
          <w:rFonts w:eastAsiaTheme="minorEastAsia"/>
          <w:sz w:val="24"/>
          <w:szCs w:val="24"/>
        </w:rPr>
        <w:t>МП</w:t>
      </w:r>
    </w:p>
    <w:p w:rsidR="00376621" w:rsidRPr="0073486B" w:rsidRDefault="00376621" w:rsidP="0073486B">
      <w:pPr>
        <w:pStyle w:val="af0"/>
        <w:jc w:val="both"/>
        <w:rPr>
          <w:rStyle w:val="FontStyle37"/>
          <w:sz w:val="24"/>
          <w:szCs w:val="24"/>
          <w:u w:val="single"/>
        </w:rPr>
      </w:pPr>
    </w:p>
    <w:p w:rsidR="00376621" w:rsidRPr="0073486B" w:rsidRDefault="00376621" w:rsidP="0073486B">
      <w:pPr>
        <w:pStyle w:val="af0"/>
        <w:jc w:val="both"/>
        <w:rPr>
          <w:rStyle w:val="FontStyle37"/>
          <w:sz w:val="24"/>
          <w:szCs w:val="24"/>
          <w:u w:val="single"/>
        </w:rPr>
      </w:pPr>
    </w:p>
    <w:p w:rsidR="00376621" w:rsidRPr="0073486B" w:rsidRDefault="00376621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DB127D" w:rsidRPr="0073486B" w:rsidRDefault="00DB127D" w:rsidP="0073486B">
      <w:pPr>
        <w:pStyle w:val="af0"/>
        <w:jc w:val="both"/>
        <w:rPr>
          <w:rFonts w:ascii="Times New Roman" w:hAnsi="Times New Roman"/>
          <w:sz w:val="24"/>
          <w:szCs w:val="24"/>
        </w:rPr>
      </w:pPr>
    </w:p>
    <w:sectPr w:rsidR="00DB127D" w:rsidRPr="0073486B" w:rsidSect="00DB1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1">
    <w:nsid w:val="4ACE164E"/>
    <w:multiLevelType w:val="hybridMultilevel"/>
    <w:tmpl w:val="BE74F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6621"/>
    <w:rsid w:val="000104BE"/>
    <w:rsid w:val="002C2E25"/>
    <w:rsid w:val="002D511F"/>
    <w:rsid w:val="0036151F"/>
    <w:rsid w:val="00376621"/>
    <w:rsid w:val="00442792"/>
    <w:rsid w:val="004D1081"/>
    <w:rsid w:val="00527BD0"/>
    <w:rsid w:val="00590572"/>
    <w:rsid w:val="005F2A3C"/>
    <w:rsid w:val="006077D6"/>
    <w:rsid w:val="00670A9D"/>
    <w:rsid w:val="006E5F38"/>
    <w:rsid w:val="00725761"/>
    <w:rsid w:val="0073486B"/>
    <w:rsid w:val="007A7A82"/>
    <w:rsid w:val="0091590A"/>
    <w:rsid w:val="00952178"/>
    <w:rsid w:val="009A2A42"/>
    <w:rsid w:val="00A63F82"/>
    <w:rsid w:val="00A76B41"/>
    <w:rsid w:val="00B174A5"/>
    <w:rsid w:val="00B452E4"/>
    <w:rsid w:val="00BD3740"/>
    <w:rsid w:val="00DB127D"/>
    <w:rsid w:val="00DB5863"/>
    <w:rsid w:val="00DF75BA"/>
    <w:rsid w:val="00E30860"/>
    <w:rsid w:val="00FC1B5A"/>
    <w:rsid w:val="00FE4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62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6621"/>
    <w:pPr>
      <w:keepNext/>
      <w:spacing w:after="0" w:line="240" w:lineRule="auto"/>
      <w:ind w:firstLine="284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766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iPriority w:val="99"/>
    <w:semiHidden/>
    <w:unhideWhenUsed/>
    <w:rsid w:val="003766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662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37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76621"/>
    <w:rPr>
      <w:rFonts w:eastAsiaTheme="minorEastAsia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semiHidden/>
    <w:rsid w:val="00376621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semiHidden/>
    <w:unhideWhenUsed/>
    <w:rsid w:val="00376621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"/>
    <w:basedOn w:val="a"/>
    <w:link w:val="aa"/>
    <w:uiPriority w:val="99"/>
    <w:semiHidden/>
    <w:unhideWhenUsed/>
    <w:rsid w:val="0037662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76621"/>
    <w:rPr>
      <w:rFonts w:eastAsiaTheme="minorEastAsia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3766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76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76621"/>
    <w:rPr>
      <w:rFonts w:eastAsiaTheme="minorEastAsia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76621"/>
    <w:pPr>
      <w:spacing w:after="120" w:line="480" w:lineRule="auto"/>
    </w:pPr>
  </w:style>
  <w:style w:type="character" w:customStyle="1" w:styleId="3">
    <w:name w:val="Основной текст 3 Знак"/>
    <w:basedOn w:val="a0"/>
    <w:link w:val="30"/>
    <w:uiPriority w:val="99"/>
    <w:semiHidden/>
    <w:rsid w:val="003766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0">
    <w:name w:val="Body Text 3"/>
    <w:basedOn w:val="a"/>
    <w:link w:val="3"/>
    <w:uiPriority w:val="99"/>
    <w:semiHidden/>
    <w:unhideWhenUsed/>
    <w:rsid w:val="003766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7662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7662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376621"/>
    <w:rPr>
      <w:rFonts w:ascii="Tahoma" w:eastAsiaTheme="minorEastAsia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37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1"/>
    <w:locked/>
    <w:rsid w:val="00376621"/>
    <w:rPr>
      <w:rFonts w:ascii="Calibri" w:eastAsia="Times New Roman" w:hAnsi="Calibri" w:cs="Times New Roman"/>
      <w:lang w:eastAsia="ru-RU"/>
    </w:rPr>
  </w:style>
  <w:style w:type="paragraph" w:styleId="af0">
    <w:name w:val="No Spacing"/>
    <w:link w:val="af"/>
    <w:uiPriority w:val="1"/>
    <w:qFormat/>
    <w:rsid w:val="003766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link w:val="af2"/>
    <w:uiPriority w:val="34"/>
    <w:qFormat/>
    <w:rsid w:val="0037662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1">
    <w:name w:val="Обычный 1 Знак1"/>
    <w:basedOn w:val="a0"/>
    <w:link w:val="1"/>
    <w:uiPriority w:val="99"/>
    <w:locked/>
    <w:rsid w:val="00376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 1"/>
    <w:basedOn w:val="a"/>
    <w:link w:val="11"/>
    <w:uiPriority w:val="99"/>
    <w:rsid w:val="00376621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бычный 1.2"/>
    <w:basedOn w:val="a"/>
    <w:uiPriority w:val="99"/>
    <w:rsid w:val="00376621"/>
    <w:pPr>
      <w:spacing w:after="0" w:line="240" w:lineRule="auto"/>
      <w:ind w:firstLine="227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Style12">
    <w:name w:val="Style12"/>
    <w:basedOn w:val="a"/>
    <w:uiPriority w:val="99"/>
    <w:rsid w:val="003766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76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76621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76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76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76621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76621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7662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76621"/>
    <w:rPr>
      <w:rFonts w:ascii="Times New Roman" w:hAnsi="Times New Roman" w:cs="Times New Roman" w:hint="default"/>
      <w:sz w:val="20"/>
      <w:szCs w:val="20"/>
    </w:rPr>
  </w:style>
  <w:style w:type="character" w:customStyle="1" w:styleId="FontStyle38">
    <w:name w:val="Font Style38"/>
    <w:basedOn w:val="a0"/>
    <w:rsid w:val="0037662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7">
    <w:name w:val="Font Style37"/>
    <w:basedOn w:val="a0"/>
    <w:rsid w:val="00376621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33">
    <w:name w:val="Font Style33"/>
    <w:basedOn w:val="a0"/>
    <w:rsid w:val="0037662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39">
    <w:name w:val="Font Style39"/>
    <w:basedOn w:val="a0"/>
    <w:rsid w:val="00376621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textcopy1">
    <w:name w:val="textcopy1"/>
    <w:uiPriority w:val="99"/>
    <w:rsid w:val="00376621"/>
    <w:rPr>
      <w:rFonts w:ascii="Verdana" w:hAnsi="Verdana" w:hint="default"/>
      <w:color w:val="000000"/>
      <w:sz w:val="17"/>
      <w:szCs w:val="17"/>
    </w:rPr>
  </w:style>
  <w:style w:type="character" w:customStyle="1" w:styleId="apple-converted-space">
    <w:name w:val="apple-converted-space"/>
    <w:basedOn w:val="a0"/>
    <w:rsid w:val="00376621"/>
  </w:style>
  <w:style w:type="character" w:customStyle="1" w:styleId="8pt">
    <w:name w:val="Основной текст + 8 pt"/>
    <w:basedOn w:val="a0"/>
    <w:rsid w:val="00376621"/>
    <w:rPr>
      <w:sz w:val="16"/>
      <w:szCs w:val="16"/>
      <w:lang w:bidi="ar-SA"/>
    </w:rPr>
  </w:style>
  <w:style w:type="paragraph" w:customStyle="1" w:styleId="c1">
    <w:name w:val="c1"/>
    <w:basedOn w:val="a"/>
    <w:rsid w:val="0037662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3486B"/>
    <w:pPr>
      <w:autoSpaceDE w:val="0"/>
      <w:autoSpaceDN w:val="0"/>
      <w:adjustRightInd w:val="0"/>
      <w:spacing w:after="0" w:line="240" w:lineRule="auto"/>
    </w:pPr>
    <w:rPr>
      <w:rFonts w:ascii="Georgia" w:eastAsiaTheme="minorEastAsia" w:hAnsi="Georgia" w:cs="Georgia"/>
      <w:color w:val="000000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locked/>
    <w:rsid w:val="007348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2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15</Pages>
  <Words>6055</Words>
  <Characters>34514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2022-12-09T07:47:00Z</cp:lastPrinted>
  <dcterms:created xsi:type="dcterms:W3CDTF">2025-02-10T13:00:00Z</dcterms:created>
  <dcterms:modified xsi:type="dcterms:W3CDTF">2025-02-13T12:11:00Z</dcterms:modified>
</cp:coreProperties>
</file>